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A4" w:rsidRDefault="006B6D8E">
      <w:pPr>
        <w:pStyle w:val="20"/>
        <w:keepNext/>
        <w:keepLines/>
        <w:shd w:val="clear" w:color="auto" w:fill="auto"/>
        <w:spacing w:after="69" w:line="400" w:lineRule="exact"/>
      </w:pPr>
      <w:bookmarkStart w:id="0" w:name="bookmark0"/>
      <w:bookmarkStart w:id="1" w:name="_GoBack"/>
      <w:bookmarkEnd w:id="1"/>
      <w:r>
        <w:t>ПРАВИТЕЛЬСТВО</w:t>
      </w:r>
      <w:bookmarkEnd w:id="0"/>
    </w:p>
    <w:p w:rsidR="005158A4" w:rsidRDefault="006B6D8E">
      <w:pPr>
        <w:pStyle w:val="22"/>
        <w:shd w:val="clear" w:color="auto" w:fill="auto"/>
        <w:spacing w:before="0" w:line="270" w:lineRule="exact"/>
      </w:pPr>
      <w:r>
        <w:t>РОССИЙСКОЙ ФЕДЕРАЦИИ</w:t>
      </w:r>
    </w:p>
    <w:p w:rsidR="005158A4" w:rsidRDefault="006B6D8E">
      <w:pPr>
        <w:pStyle w:val="23"/>
        <w:shd w:val="clear" w:color="auto" w:fill="auto"/>
        <w:ind w:left="60" w:right="60" w:firstLine="0"/>
        <w:sectPr w:rsidR="005158A4">
          <w:footerReference w:type="even" r:id="rId8"/>
          <w:footerReference w:type="default" r:id="rId9"/>
          <w:type w:val="continuous"/>
          <w:pgSz w:w="16838" w:h="23810"/>
          <w:pgMar w:top="4624" w:right="3556" w:bottom="4912" w:left="3374" w:header="0" w:footer="3" w:gutter="0"/>
          <w:cols w:num="2" w:space="720" w:equalWidth="0">
            <w:col w:w="3398" w:space="3595"/>
            <w:col w:w="2914"/>
          </w:cols>
          <w:noEndnote/>
          <w:titlePg/>
          <w:docGrid w:linePitch="360"/>
        </w:sectPr>
      </w:pPr>
      <w:r>
        <w:t xml:space="preserve">Государственная Дума </w:t>
      </w:r>
      <w:r>
        <w:lastRenderedPageBreak/>
        <w:t>Федерального Собрания Российской Федерации</w:t>
      </w:r>
    </w:p>
    <w:p w:rsidR="005158A4" w:rsidRDefault="005158A4">
      <w:pPr>
        <w:spacing w:line="240" w:lineRule="exact"/>
        <w:rPr>
          <w:sz w:val="19"/>
          <w:szCs w:val="19"/>
        </w:rPr>
      </w:pPr>
    </w:p>
    <w:p w:rsidR="005158A4" w:rsidRDefault="005158A4">
      <w:pPr>
        <w:spacing w:line="240" w:lineRule="exact"/>
        <w:rPr>
          <w:sz w:val="19"/>
          <w:szCs w:val="19"/>
        </w:rPr>
      </w:pPr>
    </w:p>
    <w:p w:rsidR="005158A4" w:rsidRDefault="005158A4">
      <w:pPr>
        <w:spacing w:before="56" w:after="56" w:line="240" w:lineRule="exact"/>
        <w:rPr>
          <w:sz w:val="19"/>
          <w:szCs w:val="19"/>
        </w:rPr>
      </w:pPr>
    </w:p>
    <w:p w:rsidR="005158A4" w:rsidRDefault="005158A4">
      <w:pPr>
        <w:rPr>
          <w:sz w:val="2"/>
          <w:szCs w:val="2"/>
        </w:rPr>
        <w:sectPr w:rsidR="005158A4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158A4" w:rsidRDefault="00E04531">
      <w:pPr>
        <w:pStyle w:val="30"/>
        <w:shd w:val="clear" w:color="auto" w:fill="auto"/>
        <w:spacing w:line="140" w:lineRule="exact"/>
        <w:sectPr w:rsidR="005158A4">
          <w:type w:val="continuous"/>
          <w:pgSz w:w="16838" w:h="23810"/>
          <w:pgMar w:top="4624" w:right="9974" w:bottom="4912" w:left="6033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6432" behindDoc="1" locked="0" layoutInCell="1" allowOverlap="1">
                <wp:simplePos x="0" y="0"/>
                <wp:positionH relativeFrom="margin">
                  <wp:posOffset>-1456690</wp:posOffset>
                </wp:positionH>
                <wp:positionV relativeFrom="paragraph">
                  <wp:posOffset>3175</wp:posOffset>
                </wp:positionV>
                <wp:extent cx="223520" cy="139700"/>
                <wp:effectExtent l="635" t="3175" r="4445" b="0"/>
                <wp:wrapSquare wrapText="bothSides"/>
                <wp:docPr id="7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4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4Exact"/>
                                <w:spacing w:val="0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114.7pt;margin-top:.25pt;width:17.6pt;height:11pt;z-index:-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sdrQIAAKo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4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4Exact"/>
                          <w:spacing w:val="0"/>
                        </w:rPr>
                        <w:t>03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456" behindDoc="1" locked="0" layoutInCell="1" allowOverlap="1">
                <wp:simplePos x="0" y="0"/>
                <wp:positionH relativeFrom="margin">
                  <wp:posOffset>-911225</wp:posOffset>
                </wp:positionH>
                <wp:positionV relativeFrom="paragraph">
                  <wp:posOffset>6985</wp:posOffset>
                </wp:positionV>
                <wp:extent cx="321310" cy="139700"/>
                <wp:effectExtent l="3175" t="0" r="0" b="0"/>
                <wp:wrapSquare wrapText="bothSides"/>
                <wp:docPr id="7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4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4Exact"/>
                                <w:spacing w:val="0"/>
                              </w:rPr>
                              <w:t>мая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-71.75pt;margin-top:.55pt;width:25.3pt;height:11pt;z-index:-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ra/sQIAALE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4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4Exact"/>
                          <w:spacing w:val="0"/>
                        </w:rPr>
                        <w:t>мая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6D8E">
        <w:t>7.0 16</w:t>
      </w:r>
    </w:p>
    <w:p w:rsidR="005158A4" w:rsidRDefault="005158A4">
      <w:pPr>
        <w:spacing w:line="188" w:lineRule="exact"/>
        <w:rPr>
          <w:sz w:val="15"/>
          <w:szCs w:val="15"/>
        </w:rPr>
      </w:pPr>
    </w:p>
    <w:p w:rsidR="005158A4" w:rsidRDefault="005158A4">
      <w:pPr>
        <w:rPr>
          <w:sz w:val="2"/>
          <w:szCs w:val="2"/>
        </w:rPr>
        <w:sectPr w:rsidR="005158A4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158A4" w:rsidRDefault="006B6D8E">
      <w:pPr>
        <w:pStyle w:val="40"/>
        <w:shd w:val="clear" w:color="auto" w:fill="auto"/>
        <w:spacing w:after="186" w:line="240" w:lineRule="exact"/>
        <w:ind w:left="740"/>
      </w:pPr>
      <w:r>
        <w:rPr>
          <w:vertAlign w:val="subscript"/>
        </w:rPr>
        <w:lastRenderedPageBreak/>
        <w:t>№</w:t>
      </w:r>
      <w:r>
        <w:t xml:space="preserve"> </w:t>
      </w:r>
      <w:r>
        <w:rPr>
          <w:rStyle w:val="41"/>
        </w:rPr>
        <w:t>3064п-</w:t>
      </w:r>
      <w:r>
        <w:t>П13</w:t>
      </w:r>
    </w:p>
    <w:p w:rsidR="005158A4" w:rsidRDefault="00E04531">
      <w:pPr>
        <w:pStyle w:val="50"/>
        <w:shd w:val="clear" w:color="auto" w:fill="auto"/>
        <w:spacing w:before="0" w:after="570" w:line="170" w:lineRule="exact"/>
        <w:ind w:left="740"/>
      </w:pPr>
      <w:r>
        <w:rPr>
          <w:noProof/>
        </w:rPr>
        <w:drawing>
          <wp:anchor distT="0" distB="0" distL="63500" distR="63500" simplePos="0" relativeHeight="251668480" behindDoc="1" locked="0" layoutInCell="1" allowOverlap="1">
            <wp:simplePos x="0" y="0"/>
            <wp:positionH relativeFrom="margin">
              <wp:posOffset>5005070</wp:posOffset>
            </wp:positionH>
            <wp:positionV relativeFrom="paragraph">
              <wp:posOffset>128270</wp:posOffset>
            </wp:positionV>
            <wp:extent cx="311150" cy="298450"/>
            <wp:effectExtent l="0" t="0" r="0" b="6350"/>
            <wp:wrapTight wrapText="bothSides">
              <wp:wrapPolygon edited="0">
                <wp:start x="0" y="0"/>
                <wp:lineTo x="0" y="20681"/>
                <wp:lineTo x="19837" y="20681"/>
                <wp:lineTo x="19837" y="0"/>
                <wp:lineTo x="0" y="0"/>
              </wp:wrapPolygon>
            </wp:wrapTight>
            <wp:docPr id="75" name="Рисунок 39" descr="C:\Users\ryzhkova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ryzhkova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9504" behindDoc="1" locked="0" layoutInCell="1" allowOverlap="1">
                <wp:simplePos x="0" y="0"/>
                <wp:positionH relativeFrom="margin">
                  <wp:posOffset>4653280</wp:posOffset>
                </wp:positionH>
                <wp:positionV relativeFrom="paragraph">
                  <wp:posOffset>426720</wp:posOffset>
                </wp:positionV>
                <wp:extent cx="1390650" cy="473710"/>
                <wp:effectExtent l="0" t="0" r="4445" b="3175"/>
                <wp:wrapSquare wrapText="bothSides"/>
                <wp:docPr id="7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00" w:lineRule="exact"/>
                            </w:pPr>
                            <w:r>
                              <w:rPr>
                                <w:rStyle w:val="6Exact"/>
                                <w:spacing w:val="0"/>
                              </w:rPr>
                              <w:t xml:space="preserve">267881 </w:t>
                            </w:r>
                            <w:r w:rsidRPr="00E04531">
                              <w:rPr>
                                <w:rStyle w:val="6Exact"/>
                                <w:spacing w:val="0"/>
                              </w:rPr>
                              <w:t>5641</w:t>
                            </w:r>
                            <w:r>
                              <w:rPr>
                                <w:rStyle w:val="6Exact"/>
                                <w:spacing w:val="0"/>
                                <w:lang w:val="en-US"/>
                              </w:rPr>
                              <w:t>Q</w:t>
                            </w:r>
                            <w:r w:rsidRPr="00E04531">
                              <w:rPr>
                                <w:rStyle w:val="6Exact"/>
                                <w:spacing w:val="0"/>
                              </w:rPr>
                              <w:t>0</w:t>
                            </w:r>
                            <w:r w:rsidRPr="00E04531">
                              <w:rPr>
                                <w:rStyle w:val="6Exact"/>
                                <w:spacing w:val="0"/>
                                <w:vertAlign w:val="superscript"/>
                              </w:rPr>
                              <w:t>1</w:t>
                            </w:r>
                          </w:p>
                          <w:p w:rsidR="005158A4" w:rsidRDefault="006B6D8E">
                            <w:pPr>
                              <w:pStyle w:val="30"/>
                              <w:shd w:val="clear" w:color="auto" w:fill="auto"/>
                              <w:spacing w:line="182" w:lineRule="exact"/>
                              <w:jc w:val="center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spacing w:val="0"/>
                              </w:rPr>
                              <w:t>Государственная Дума ФС РФ Дата 04.05.2016 Время 08:44 №1060652-6; 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366.4pt;margin-top:33.6pt;width:109.5pt;height:37.3pt;z-index:-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1Jsg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00" w:lineRule="exact"/>
                      </w:pPr>
                      <w:r>
                        <w:rPr>
                          <w:rStyle w:val="6Exact"/>
                          <w:spacing w:val="0"/>
                        </w:rPr>
                        <w:t xml:space="preserve">267881 </w:t>
                      </w:r>
                      <w:r w:rsidRPr="00E04531">
                        <w:rPr>
                          <w:rStyle w:val="6Exact"/>
                          <w:spacing w:val="0"/>
                        </w:rPr>
                        <w:t>5641</w:t>
                      </w:r>
                      <w:r>
                        <w:rPr>
                          <w:rStyle w:val="6Exact"/>
                          <w:spacing w:val="0"/>
                          <w:lang w:val="en-US"/>
                        </w:rPr>
                        <w:t>Q</w:t>
                      </w:r>
                      <w:r w:rsidRPr="00E04531">
                        <w:rPr>
                          <w:rStyle w:val="6Exact"/>
                          <w:spacing w:val="0"/>
                        </w:rPr>
                        <w:t>0</w:t>
                      </w:r>
                      <w:r w:rsidRPr="00E04531">
                        <w:rPr>
                          <w:rStyle w:val="6Exact"/>
                          <w:spacing w:val="0"/>
                          <w:vertAlign w:val="superscript"/>
                        </w:rPr>
                        <w:t>1</w:t>
                      </w:r>
                    </w:p>
                    <w:p w:rsidR="005158A4" w:rsidRDefault="006B6D8E">
                      <w:pPr>
                        <w:pStyle w:val="30"/>
                        <w:shd w:val="clear" w:color="auto" w:fill="auto"/>
                        <w:spacing w:line="182" w:lineRule="exact"/>
                        <w:jc w:val="center"/>
                      </w:pPr>
                      <w:r>
                        <w:rPr>
                          <w:rStyle w:val="3Exact"/>
                          <w:b/>
                          <w:bCs/>
                          <w:spacing w:val="0"/>
                        </w:rPr>
                        <w:t>Государственная Дума ФС РФ Дата 04.05.2016 Время 08:44 №1060652-6; 1.1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6D8E">
        <w:t>МОСКВА</w:t>
      </w:r>
    </w:p>
    <w:p w:rsidR="005158A4" w:rsidRDefault="006B6D8E">
      <w:pPr>
        <w:pStyle w:val="23"/>
        <w:shd w:val="clear" w:color="auto" w:fill="auto"/>
        <w:spacing w:line="317" w:lineRule="exact"/>
        <w:ind w:right="260" w:firstLine="0"/>
        <w:jc w:val="left"/>
        <w:sectPr w:rsidR="005158A4">
          <w:type w:val="continuous"/>
          <w:pgSz w:w="16838" w:h="23810"/>
          <w:pgMar w:top="4624" w:right="8630" w:bottom="4912" w:left="3840" w:header="0" w:footer="3" w:gutter="0"/>
          <w:cols w:space="720"/>
          <w:noEndnote/>
          <w:docGrid w:linePitch="360"/>
        </w:sectPr>
      </w:pPr>
      <w:r>
        <w:t xml:space="preserve">О внесении проекта федерального </w:t>
      </w:r>
      <w:r>
        <w:t>закона "О государственной кадастровой оценке"</w:t>
      </w:r>
    </w:p>
    <w:p w:rsidR="005158A4" w:rsidRDefault="005158A4">
      <w:pPr>
        <w:spacing w:line="240" w:lineRule="exact"/>
        <w:rPr>
          <w:sz w:val="19"/>
          <w:szCs w:val="19"/>
        </w:rPr>
      </w:pPr>
    </w:p>
    <w:p w:rsidR="005158A4" w:rsidRDefault="005158A4">
      <w:pPr>
        <w:spacing w:before="5" w:after="5" w:line="240" w:lineRule="exact"/>
        <w:rPr>
          <w:sz w:val="19"/>
          <w:szCs w:val="19"/>
        </w:rPr>
      </w:pPr>
    </w:p>
    <w:p w:rsidR="005158A4" w:rsidRDefault="005158A4">
      <w:pPr>
        <w:rPr>
          <w:sz w:val="2"/>
          <w:szCs w:val="2"/>
        </w:rPr>
        <w:sectPr w:rsidR="005158A4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158A4" w:rsidRDefault="006B6D8E">
      <w:pPr>
        <w:pStyle w:val="23"/>
        <w:shd w:val="clear" w:color="auto" w:fill="auto"/>
        <w:spacing w:line="360" w:lineRule="exact"/>
        <w:ind w:right="20" w:firstLine="720"/>
      </w:pPr>
      <w:r>
        <w:lastRenderedPageBreak/>
        <w:t xml:space="preserve">В соответствии со статьей 104 Конституции Российской Федерации Правительство Российской Федерации вносит на рассмотрение Государственной Думы Федерального Собрания Российской Федерации </w:t>
      </w:r>
      <w:r>
        <w:t>проект федерального закона "О государственной кадастровой оценке".</w:t>
      </w:r>
    </w:p>
    <w:p w:rsidR="005158A4" w:rsidRDefault="006B6D8E">
      <w:pPr>
        <w:pStyle w:val="23"/>
        <w:shd w:val="clear" w:color="auto" w:fill="auto"/>
        <w:spacing w:line="317" w:lineRule="exact"/>
        <w:ind w:firstLine="720"/>
      </w:pPr>
      <w:r>
        <w:rPr>
          <w:rStyle w:val="1"/>
        </w:rPr>
        <w:t>Приложение:</w:t>
      </w:r>
      <w:r>
        <w:t xml:space="preserve"> 1. Текст законопроекта на 57 л.</w:t>
      </w:r>
    </w:p>
    <w:p w:rsidR="005158A4" w:rsidRDefault="006B6D8E">
      <w:pPr>
        <w:pStyle w:val="23"/>
        <w:numPr>
          <w:ilvl w:val="0"/>
          <w:numId w:val="1"/>
        </w:numPr>
        <w:shd w:val="clear" w:color="auto" w:fill="auto"/>
        <w:tabs>
          <w:tab w:val="left" w:pos="2675"/>
        </w:tabs>
        <w:spacing w:line="317" w:lineRule="exact"/>
        <w:ind w:left="2680" w:hanging="280"/>
      </w:pPr>
      <w:r>
        <w:t>Пояснительная записка к законопроекту на 2 л.</w:t>
      </w:r>
    </w:p>
    <w:p w:rsidR="005158A4" w:rsidRDefault="006B6D8E">
      <w:pPr>
        <w:pStyle w:val="23"/>
        <w:numPr>
          <w:ilvl w:val="0"/>
          <w:numId w:val="1"/>
        </w:numPr>
        <w:shd w:val="clear" w:color="auto" w:fill="auto"/>
        <w:tabs>
          <w:tab w:val="left" w:pos="2675"/>
        </w:tabs>
        <w:spacing w:line="317" w:lineRule="exact"/>
        <w:ind w:left="2680" w:hanging="280"/>
      </w:pPr>
      <w:r>
        <w:t>Финансово-экономическое обоснование на 5 л.</w:t>
      </w:r>
    </w:p>
    <w:p w:rsidR="005158A4" w:rsidRDefault="006B6D8E">
      <w:pPr>
        <w:pStyle w:val="23"/>
        <w:numPr>
          <w:ilvl w:val="0"/>
          <w:numId w:val="1"/>
        </w:numPr>
        <w:shd w:val="clear" w:color="auto" w:fill="auto"/>
        <w:tabs>
          <w:tab w:val="left" w:pos="2675"/>
        </w:tabs>
        <w:spacing w:line="317" w:lineRule="exact"/>
        <w:ind w:left="2680" w:right="20" w:hanging="280"/>
      </w:pPr>
      <w:r>
        <w:t>Перечень федеральных законов, подлежащих признанию утра</w:t>
      </w:r>
      <w:r>
        <w:t>тившими силу, приостановлению, изменению или принятию в связи с принятием федерального закона, на 1 л.</w:t>
      </w:r>
    </w:p>
    <w:p w:rsidR="005158A4" w:rsidRDefault="006B6D8E">
      <w:pPr>
        <w:pStyle w:val="23"/>
        <w:numPr>
          <w:ilvl w:val="0"/>
          <w:numId w:val="1"/>
        </w:numPr>
        <w:shd w:val="clear" w:color="auto" w:fill="auto"/>
        <w:tabs>
          <w:tab w:val="left" w:pos="2675"/>
        </w:tabs>
        <w:spacing w:line="317" w:lineRule="exact"/>
        <w:ind w:left="2680" w:right="20" w:hanging="280"/>
      </w:pPr>
      <w:r>
        <w:t>Перечень нормативных правовых актов Президента Российской Федерации, Правительства Российской Федерации и федеральных органов исполнительной власти, подл</w:t>
      </w:r>
      <w:r>
        <w:t>ежащих признанию утратившими силу, приостановлению, изменению или принятию в связи с принятием федерального закона, на 2 л.</w:t>
      </w:r>
    </w:p>
    <w:p w:rsidR="005158A4" w:rsidRDefault="00E04531">
      <w:pPr>
        <w:pStyle w:val="23"/>
        <w:numPr>
          <w:ilvl w:val="0"/>
          <w:numId w:val="1"/>
        </w:numPr>
        <w:shd w:val="clear" w:color="auto" w:fill="auto"/>
        <w:tabs>
          <w:tab w:val="left" w:pos="2675"/>
        </w:tabs>
        <w:spacing w:after="656" w:line="317" w:lineRule="exact"/>
        <w:ind w:left="2680" w:right="20" w:hanging="280"/>
      </w:pPr>
      <w:r>
        <w:rPr>
          <w:noProof/>
        </w:rPr>
        <w:drawing>
          <wp:anchor distT="0" distB="0" distL="63500" distR="63500" simplePos="0" relativeHeight="251670528" behindDoc="1" locked="0" layoutInCell="1" allowOverlap="1">
            <wp:simplePos x="0" y="0"/>
            <wp:positionH relativeFrom="margin">
              <wp:posOffset>2973070</wp:posOffset>
            </wp:positionH>
            <wp:positionV relativeFrom="paragraph">
              <wp:posOffset>951230</wp:posOffset>
            </wp:positionV>
            <wp:extent cx="3102610" cy="688975"/>
            <wp:effectExtent l="0" t="0" r="2540" b="0"/>
            <wp:wrapTight wrapText="bothSides">
              <wp:wrapPolygon edited="0">
                <wp:start x="0" y="0"/>
                <wp:lineTo x="0" y="20903"/>
                <wp:lineTo x="21485" y="20903"/>
                <wp:lineTo x="21485" y="0"/>
                <wp:lineTo x="0" y="0"/>
              </wp:wrapPolygon>
            </wp:wrapTight>
            <wp:docPr id="73" name="Рисунок 37" descr="C:\Users\ryzhkova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ryzhkova\AppData\Local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D8E">
        <w:t xml:space="preserve">Распоряжение Правительства Российской Федерации о внесении в Г осударственную Думу Федерального Собрания Российской Федерации </w:t>
      </w:r>
      <w:r w:rsidR="006B6D8E">
        <w:t>законопроекта на 1 л.</w:t>
      </w:r>
    </w:p>
    <w:p w:rsidR="005158A4" w:rsidRDefault="006B6D8E">
      <w:pPr>
        <w:pStyle w:val="23"/>
        <w:shd w:val="clear" w:color="auto" w:fill="auto"/>
        <w:ind w:right="1320" w:firstLine="0"/>
        <w:jc w:val="left"/>
      </w:pPr>
      <w:r>
        <w:t>Председатель Правительства Российской Федерации</w:t>
      </w:r>
      <w:r>
        <w:br w:type="page"/>
      </w:r>
    </w:p>
    <w:p w:rsidR="005158A4" w:rsidRDefault="006B6D8E">
      <w:pPr>
        <w:pStyle w:val="23"/>
        <w:shd w:val="clear" w:color="auto" w:fill="auto"/>
        <w:spacing w:after="505" w:line="346" w:lineRule="exact"/>
        <w:ind w:left="6140" w:right="20" w:firstLine="0"/>
      </w:pPr>
      <w:r>
        <w:lastRenderedPageBreak/>
        <w:t>Вносится Правительством Российской Федерации</w:t>
      </w:r>
    </w:p>
    <w:p w:rsidR="005158A4" w:rsidRDefault="006B6D8E">
      <w:pPr>
        <w:pStyle w:val="70"/>
        <w:shd w:val="clear" w:color="auto" w:fill="auto"/>
        <w:spacing w:before="0" w:after="669" w:line="390" w:lineRule="exact"/>
        <w:ind w:left="6140"/>
      </w:pPr>
      <w:r>
        <w:t>АТ</w:t>
      </w:r>
      <w:r>
        <w:rPr>
          <w:rStyle w:val="7TimesNewRoman195pt"/>
          <w:rFonts w:eastAsia="Tahoma"/>
        </w:rPr>
        <w:t>'ОШМ'6</w:t>
      </w:r>
      <w:r>
        <w:rPr>
          <w:rStyle w:val="718pt"/>
        </w:rPr>
        <w:t xml:space="preserve"> </w:t>
      </w:r>
      <w:r>
        <w:rPr>
          <w:vertAlign w:val="superscript"/>
        </w:rPr>
        <w:t>Проект</w:t>
      </w:r>
    </w:p>
    <w:p w:rsidR="005158A4" w:rsidRDefault="006B6D8E">
      <w:pPr>
        <w:pStyle w:val="11"/>
        <w:keepNext/>
        <w:keepLines/>
        <w:shd w:val="clear" w:color="auto" w:fill="auto"/>
        <w:spacing w:before="0" w:after="791" w:line="440" w:lineRule="exact"/>
        <w:ind w:right="20"/>
      </w:pPr>
      <w:bookmarkStart w:id="2" w:name="bookmark1"/>
      <w:r>
        <w:t>ФЕДЕРАЛЬНЫЙ ЗАКОН</w:t>
      </w:r>
      <w:bookmarkEnd w:id="2"/>
    </w:p>
    <w:p w:rsidR="005158A4" w:rsidRDefault="006B6D8E">
      <w:pPr>
        <w:pStyle w:val="80"/>
        <w:shd w:val="clear" w:color="auto" w:fill="auto"/>
        <w:spacing w:before="0" w:after="414" w:line="290" w:lineRule="exact"/>
        <w:ind w:right="20" w:firstLine="0"/>
      </w:pPr>
      <w:r>
        <w:t>О государственной кадастровой оценке</w:t>
      </w:r>
    </w:p>
    <w:p w:rsidR="005158A4" w:rsidRDefault="006B6D8E">
      <w:pPr>
        <w:pStyle w:val="80"/>
        <w:shd w:val="clear" w:color="auto" w:fill="auto"/>
        <w:spacing w:before="0" w:after="35" w:line="355" w:lineRule="exact"/>
        <w:ind w:left="2140" w:right="500"/>
        <w:jc w:val="both"/>
      </w:pPr>
      <w:r>
        <w:rPr>
          <w:rStyle w:val="81"/>
        </w:rPr>
        <w:t xml:space="preserve">Статья 1. </w:t>
      </w:r>
      <w:r>
        <w:t>Предмет регулирования настоящего Федерального закона</w:t>
      </w:r>
    </w:p>
    <w:p w:rsidR="005158A4" w:rsidRDefault="006B6D8E">
      <w:pPr>
        <w:pStyle w:val="23"/>
        <w:shd w:val="clear" w:color="auto" w:fill="auto"/>
        <w:spacing w:line="686" w:lineRule="exact"/>
        <w:ind w:left="20" w:right="20" w:firstLine="700"/>
      </w:pPr>
      <w:r>
        <w:t>Настоящий Федеральный закон регулирует отношения, возникающие при проведении государственной кадастровой оценки на территории Российской Федерации.</w:t>
      </w:r>
    </w:p>
    <w:p w:rsidR="005158A4" w:rsidRDefault="006B6D8E">
      <w:pPr>
        <w:pStyle w:val="80"/>
        <w:shd w:val="clear" w:color="auto" w:fill="auto"/>
        <w:spacing w:before="0" w:after="24" w:line="346" w:lineRule="exact"/>
        <w:ind w:left="2140" w:right="500"/>
        <w:jc w:val="both"/>
      </w:pPr>
      <w:r>
        <w:rPr>
          <w:rStyle w:val="81"/>
        </w:rPr>
        <w:t xml:space="preserve">Статья 2. </w:t>
      </w:r>
      <w:r>
        <w:t>Законодательство Российской Федерации и иные акты, регулирующие проведение государственной кадастр</w:t>
      </w:r>
      <w:r>
        <w:t>овой оценки</w:t>
      </w:r>
    </w:p>
    <w:p w:rsidR="005158A4" w:rsidRDefault="006B6D8E">
      <w:pPr>
        <w:pStyle w:val="23"/>
        <w:shd w:val="clear" w:color="auto" w:fill="auto"/>
        <w:spacing w:line="691" w:lineRule="exact"/>
        <w:ind w:left="20" w:right="20" w:firstLine="700"/>
      </w:pPr>
      <w:r>
        <w:t>Проведение государственной кадастровой оценки осуществляется в соответствии с настоящим Федеральным законом, другими федеральными законами и нормативными правовыми актами Российской Федерации, регулирующими отношения, возникающие при проведении</w:t>
      </w:r>
      <w:r>
        <w:t xml:space="preserve"> государственной кадастровой оценки.</w:t>
      </w:r>
    </w:p>
    <w:p w:rsidR="005158A4" w:rsidRDefault="006B6D8E">
      <w:pPr>
        <w:pStyle w:val="80"/>
        <w:shd w:val="clear" w:color="auto" w:fill="auto"/>
        <w:spacing w:before="0" w:after="35" w:line="355" w:lineRule="exact"/>
        <w:ind w:left="2140" w:right="960"/>
        <w:jc w:val="left"/>
      </w:pPr>
      <w:r>
        <w:rPr>
          <w:rStyle w:val="81"/>
        </w:rPr>
        <w:t xml:space="preserve">Статья 3. </w:t>
      </w:r>
      <w:r>
        <w:t>Основные понятия, используемые в настоящем Федеральном законе</w:t>
      </w:r>
    </w:p>
    <w:p w:rsidR="005158A4" w:rsidRDefault="006B6D8E">
      <w:pPr>
        <w:pStyle w:val="23"/>
        <w:shd w:val="clear" w:color="auto" w:fill="auto"/>
        <w:spacing w:line="686" w:lineRule="exact"/>
        <w:ind w:left="20" w:right="20" w:firstLine="700"/>
      </w:pPr>
      <w:r>
        <w:t>В настоящем Федеральном законе используются следующие основные понятия:</w:t>
      </w:r>
    </w:p>
    <w:p w:rsidR="005158A4" w:rsidRDefault="006B6D8E">
      <w:pPr>
        <w:pStyle w:val="23"/>
        <w:shd w:val="clear" w:color="auto" w:fill="auto"/>
        <w:spacing w:line="686" w:lineRule="exact"/>
        <w:ind w:left="20" w:right="20" w:firstLine="700"/>
      </w:pPr>
      <w:r>
        <w:lastRenderedPageBreak/>
        <w:t xml:space="preserve">^государственная кадастровая оценка - совокупность установленных статьей 6 </w:t>
      </w:r>
      <w:r>
        <w:t>настоящего Федерального закона процедур, реализуемых в порядке, установленном настоящим Федеральным законом;</w:t>
      </w:r>
    </w:p>
    <w:p w:rsidR="005158A4" w:rsidRDefault="006B6D8E">
      <w:pPr>
        <w:pStyle w:val="23"/>
        <w:numPr>
          <w:ilvl w:val="0"/>
          <w:numId w:val="2"/>
        </w:numPr>
        <w:shd w:val="clear" w:color="auto" w:fill="auto"/>
        <w:tabs>
          <w:tab w:val="left" w:pos="1052"/>
        </w:tabs>
        <w:spacing w:line="686" w:lineRule="exact"/>
        <w:ind w:left="20" w:right="20" w:firstLine="700"/>
      </w:pPr>
      <w:r>
        <w:t xml:space="preserve">кадастровая стоимость - стоимость, установленная в порядке, предусмотренном настоящим Федеральным законом, в результате проведения государственной </w:t>
      </w:r>
      <w:r>
        <w:t>кадастровой оценки в соответствии с методическими указаниями о государственной кадастровой оценке или в соответствии со статьями 16, 20, 21 или 22 настоящего Федерального закона.</w:t>
      </w:r>
    </w:p>
    <w:p w:rsidR="005158A4" w:rsidRDefault="006B6D8E">
      <w:pPr>
        <w:pStyle w:val="80"/>
        <w:shd w:val="clear" w:color="auto" w:fill="auto"/>
        <w:spacing w:before="0" w:after="28" w:line="350" w:lineRule="exact"/>
        <w:ind w:left="2140" w:right="180"/>
        <w:jc w:val="left"/>
      </w:pPr>
      <w:r>
        <w:rPr>
          <w:rStyle w:val="81"/>
        </w:rPr>
        <w:t xml:space="preserve">Статья 4. </w:t>
      </w:r>
      <w:r>
        <w:t>Принципы проведения государственной кадастровой оценки</w:t>
      </w:r>
    </w:p>
    <w:p w:rsidR="005158A4" w:rsidRDefault="006B6D8E">
      <w:pPr>
        <w:pStyle w:val="23"/>
        <w:shd w:val="clear" w:color="auto" w:fill="auto"/>
        <w:spacing w:line="691" w:lineRule="exact"/>
        <w:ind w:left="20" w:right="20" w:firstLine="700"/>
        <w:sectPr w:rsidR="005158A4">
          <w:type w:val="continuous"/>
          <w:pgSz w:w="16838" w:h="23810"/>
          <w:pgMar w:top="4565" w:right="3391" w:bottom="5395" w:left="3391" w:header="0" w:footer="3" w:gutter="461"/>
          <w:cols w:space="720"/>
          <w:noEndnote/>
          <w:docGrid w:linePitch="360"/>
        </w:sectPr>
      </w:pPr>
      <w:r>
        <w:t>Государственная кадастровая оценка проводится на основе принципов единства методологии определения кадастровой стоимости, непрерывности актуализации сведений, необходимых для определения кадастровой стоимости, независимости и откры</w:t>
      </w:r>
      <w:r>
        <w:t>тости процедур проведения государственной кадастровой оценки на каждом этапе их</w:t>
      </w:r>
    </w:p>
    <w:p w:rsidR="005158A4" w:rsidRDefault="006B6D8E">
      <w:pPr>
        <w:pStyle w:val="23"/>
        <w:shd w:val="clear" w:color="auto" w:fill="auto"/>
        <w:spacing w:line="682" w:lineRule="exact"/>
        <w:ind w:left="20" w:right="20" w:firstLine="0"/>
      </w:pPr>
      <w:r>
        <w:lastRenderedPageBreak/>
        <w:t>проведения и проверяемости результатов определения кадастровой стоимости.</w:t>
      </w:r>
    </w:p>
    <w:p w:rsidR="005158A4" w:rsidRDefault="006B6D8E">
      <w:pPr>
        <w:pStyle w:val="23"/>
        <w:shd w:val="clear" w:color="auto" w:fill="auto"/>
        <w:spacing w:line="360" w:lineRule="exact"/>
        <w:ind w:left="2120" w:right="20"/>
        <w:jc w:val="left"/>
      </w:pPr>
      <w:r>
        <w:t>Статья 5. Регулирование в сфере государственной кадастровой оценки</w:t>
      </w:r>
    </w:p>
    <w:p w:rsidR="005158A4" w:rsidRDefault="006B6D8E">
      <w:pPr>
        <w:pStyle w:val="23"/>
        <w:numPr>
          <w:ilvl w:val="0"/>
          <w:numId w:val="3"/>
        </w:numPr>
        <w:shd w:val="clear" w:color="auto" w:fill="auto"/>
        <w:tabs>
          <w:tab w:val="left" w:pos="1038"/>
        </w:tabs>
        <w:spacing w:line="691" w:lineRule="exact"/>
        <w:ind w:left="20" w:right="20" w:firstLine="720"/>
      </w:pPr>
      <w:r>
        <w:t xml:space="preserve">Государственное регулирование </w:t>
      </w:r>
      <w:r>
        <w:t xml:space="preserve">проведения государственной кадастровой оценки в части нормативно-правового регулирования </w:t>
      </w:r>
      <w:r>
        <w:lastRenderedPageBreak/>
        <w:t>осуществляется федеральным органом исполнительной власти, уполномоченным Правительством Российской Федерации (далее - федеральный орган, осуществляющий функции по норм</w:t>
      </w:r>
      <w:r>
        <w:t>ативно-правовому регулированию в сфере государственной кадастровой оценки).</w:t>
      </w:r>
    </w:p>
    <w:p w:rsidR="005158A4" w:rsidRDefault="006B6D8E">
      <w:pPr>
        <w:pStyle w:val="23"/>
        <w:numPr>
          <w:ilvl w:val="0"/>
          <w:numId w:val="3"/>
        </w:numPr>
        <w:shd w:val="clear" w:color="auto" w:fill="auto"/>
        <w:tabs>
          <w:tab w:val="left" w:pos="1038"/>
        </w:tabs>
        <w:spacing w:line="691" w:lineRule="exact"/>
        <w:ind w:left="20" w:right="20" w:firstLine="720"/>
      </w:pPr>
      <w:r>
        <w:t>Федеральный орган, осуществляющий функции по нормативно</w:t>
      </w:r>
      <w:r>
        <w:softHyphen/>
        <w:t>правовому регулированию в сфере государственной кадастровой оценки, осуществляет:</w:t>
      </w:r>
    </w:p>
    <w:p w:rsidR="005158A4" w:rsidRDefault="006B6D8E">
      <w:pPr>
        <w:pStyle w:val="23"/>
        <w:numPr>
          <w:ilvl w:val="0"/>
          <w:numId w:val="4"/>
        </w:numPr>
        <w:shd w:val="clear" w:color="auto" w:fill="auto"/>
        <w:tabs>
          <w:tab w:val="left" w:pos="1038"/>
        </w:tabs>
        <w:spacing w:line="691" w:lineRule="exact"/>
        <w:ind w:left="20" w:right="20" w:firstLine="720"/>
      </w:pPr>
      <w:r>
        <w:t>выработку государственной политики в облас</w:t>
      </w:r>
      <w:r>
        <w:t>ти государственной кадастровой оценки;</w:t>
      </w:r>
    </w:p>
    <w:p w:rsidR="005158A4" w:rsidRDefault="006B6D8E">
      <w:pPr>
        <w:pStyle w:val="23"/>
        <w:numPr>
          <w:ilvl w:val="0"/>
          <w:numId w:val="4"/>
        </w:numPr>
        <w:shd w:val="clear" w:color="auto" w:fill="auto"/>
        <w:tabs>
          <w:tab w:val="left" w:pos="1038"/>
        </w:tabs>
        <w:spacing w:line="691" w:lineRule="exact"/>
        <w:ind w:left="20" w:right="20" w:firstLine="720"/>
      </w:pPr>
      <w:r>
        <w:t>нормативно-правовое регулирование в области государственной кадастровой оценки;</w:t>
      </w:r>
    </w:p>
    <w:p w:rsidR="005158A4" w:rsidRDefault="006B6D8E">
      <w:pPr>
        <w:pStyle w:val="23"/>
        <w:numPr>
          <w:ilvl w:val="0"/>
          <w:numId w:val="4"/>
        </w:numPr>
        <w:shd w:val="clear" w:color="auto" w:fill="auto"/>
        <w:tabs>
          <w:tab w:val="left" w:pos="1038"/>
        </w:tabs>
        <w:spacing w:line="691" w:lineRule="exact"/>
        <w:ind w:left="20" w:right="20" w:firstLine="720"/>
      </w:pPr>
      <w:r>
        <w:t>разработку и утверждение методических указаний о государственной кадастровой оценке, внесение изменений в методические указания о государ</w:t>
      </w:r>
      <w:r>
        <w:t>ственной кадастровой оценке;</w:t>
      </w:r>
    </w:p>
    <w:p w:rsidR="005158A4" w:rsidRDefault="006B6D8E">
      <w:pPr>
        <w:pStyle w:val="23"/>
        <w:numPr>
          <w:ilvl w:val="0"/>
          <w:numId w:val="4"/>
        </w:numPr>
        <w:shd w:val="clear" w:color="auto" w:fill="auto"/>
        <w:tabs>
          <w:tab w:val="left" w:pos="1037"/>
        </w:tabs>
        <w:spacing w:line="686" w:lineRule="exact"/>
        <w:ind w:left="20" w:right="20" w:firstLine="720"/>
      </w:pPr>
      <w:r>
        <w:t>иные функции, предусмотренные настоящим Федеральным законом.</w:t>
      </w:r>
    </w:p>
    <w:p w:rsidR="005158A4" w:rsidRDefault="006B6D8E">
      <w:pPr>
        <w:pStyle w:val="23"/>
        <w:shd w:val="clear" w:color="auto" w:fill="auto"/>
        <w:spacing w:after="31" w:line="355" w:lineRule="exact"/>
        <w:ind w:left="2120" w:right="500"/>
        <w:jc w:val="left"/>
      </w:pPr>
      <w:r>
        <w:t>Статья 6. Порядок проведения государственной кадастровой оценки</w:t>
      </w:r>
    </w:p>
    <w:p w:rsidR="005158A4" w:rsidRDefault="006B6D8E">
      <w:pPr>
        <w:pStyle w:val="23"/>
        <w:numPr>
          <w:ilvl w:val="0"/>
          <w:numId w:val="5"/>
        </w:numPr>
        <w:shd w:val="clear" w:color="auto" w:fill="auto"/>
        <w:tabs>
          <w:tab w:val="left" w:pos="1037"/>
        </w:tabs>
        <w:spacing w:line="691" w:lineRule="exact"/>
        <w:ind w:left="20" w:right="20" w:firstLine="720"/>
      </w:pPr>
      <w:r>
        <w:t>Государственная кадастровая оценка проводится по решению исполнительного органа государственной власти</w:t>
      </w:r>
      <w:r>
        <w:t xml:space="preserve"> субъекта Российской Федерации (далее - уполномоченный орган субъекта Российской </w:t>
      </w:r>
      <w:r>
        <w:lastRenderedPageBreak/>
        <w:t>Федерации).</w:t>
      </w:r>
    </w:p>
    <w:p w:rsidR="005158A4" w:rsidRDefault="006B6D8E">
      <w:pPr>
        <w:pStyle w:val="23"/>
        <w:numPr>
          <w:ilvl w:val="0"/>
          <w:numId w:val="5"/>
        </w:numPr>
        <w:shd w:val="clear" w:color="auto" w:fill="auto"/>
        <w:tabs>
          <w:tab w:val="left" w:pos="1037"/>
        </w:tabs>
        <w:spacing w:line="691" w:lineRule="exact"/>
        <w:ind w:left="20" w:right="20" w:firstLine="720"/>
      </w:pPr>
      <w:r>
        <w:t xml:space="preserve">Уполномоченный орган субъекта Российской Федерации возлагает функции, связанные с определением кадастровой стоимости, на бюджетное учреждение, созданное субъектом </w:t>
      </w:r>
      <w:r>
        <w:t>Российской Федерации (далее - бюджетное учреждение).</w:t>
      </w:r>
    </w:p>
    <w:p w:rsidR="005158A4" w:rsidRDefault="006B6D8E">
      <w:pPr>
        <w:pStyle w:val="23"/>
        <w:numPr>
          <w:ilvl w:val="0"/>
          <w:numId w:val="5"/>
        </w:numPr>
        <w:shd w:val="clear" w:color="auto" w:fill="auto"/>
        <w:tabs>
          <w:tab w:val="left" w:pos="1037"/>
        </w:tabs>
        <w:spacing w:line="691" w:lineRule="exact"/>
        <w:ind w:left="20" w:firstLine="720"/>
      </w:pPr>
      <w:r>
        <w:t>Государственная кадастровая оценка включает в себя:</w:t>
      </w:r>
    </w:p>
    <w:p w:rsidR="005158A4" w:rsidRDefault="006B6D8E">
      <w:pPr>
        <w:pStyle w:val="23"/>
        <w:numPr>
          <w:ilvl w:val="0"/>
          <w:numId w:val="6"/>
        </w:numPr>
        <w:shd w:val="clear" w:color="auto" w:fill="auto"/>
        <w:tabs>
          <w:tab w:val="left" w:pos="1037"/>
        </w:tabs>
        <w:spacing w:line="691" w:lineRule="exact"/>
        <w:ind w:left="20" w:right="20" w:firstLine="720"/>
      </w:pPr>
      <w:r>
        <w:t>принятие решения о проведении государственной кадастровой оценки;</w:t>
      </w:r>
    </w:p>
    <w:p w:rsidR="005158A4" w:rsidRDefault="006B6D8E">
      <w:pPr>
        <w:pStyle w:val="23"/>
        <w:numPr>
          <w:ilvl w:val="0"/>
          <w:numId w:val="6"/>
        </w:numPr>
        <w:shd w:val="clear" w:color="auto" w:fill="auto"/>
        <w:tabs>
          <w:tab w:val="left" w:pos="1037"/>
        </w:tabs>
        <w:spacing w:line="691" w:lineRule="exact"/>
        <w:ind w:left="20" w:right="20" w:firstLine="720"/>
      </w:pPr>
      <w:r>
        <w:t>определение кадастровой стоимости и составление отчета об итогах государственной када</w:t>
      </w:r>
      <w:r>
        <w:t>стровой оценки (далее - отчет);</w:t>
      </w:r>
    </w:p>
    <w:p w:rsidR="005158A4" w:rsidRDefault="006B6D8E">
      <w:pPr>
        <w:pStyle w:val="23"/>
        <w:numPr>
          <w:ilvl w:val="0"/>
          <w:numId w:val="6"/>
        </w:numPr>
        <w:shd w:val="clear" w:color="auto" w:fill="auto"/>
        <w:tabs>
          <w:tab w:val="left" w:pos="1037"/>
        </w:tabs>
        <w:spacing w:line="691" w:lineRule="exact"/>
        <w:ind w:left="20" w:right="20" w:firstLine="720"/>
      </w:pPr>
      <w:r>
        <w:t>утверждение результатов определения кадастровой стоимости по итогам проведения государственной кадастровой оценки.</w:t>
      </w:r>
    </w:p>
    <w:p w:rsidR="005158A4" w:rsidRDefault="006B6D8E">
      <w:pPr>
        <w:pStyle w:val="23"/>
        <w:numPr>
          <w:ilvl w:val="0"/>
          <w:numId w:val="5"/>
        </w:numPr>
        <w:shd w:val="clear" w:color="auto" w:fill="auto"/>
        <w:tabs>
          <w:tab w:val="left" w:pos="1040"/>
        </w:tabs>
        <w:spacing w:line="686" w:lineRule="exact"/>
        <w:ind w:left="20" w:right="20" w:firstLine="720"/>
      </w:pPr>
      <w:r>
        <w:t>Для определения кадастровой стоимости осуществляется подготовка, включающая в себя в том числе сбор и обработ</w:t>
      </w:r>
      <w:r>
        <w:t>ку информации, необходимой для определения кадастровой стоимости.</w:t>
      </w:r>
    </w:p>
    <w:p w:rsidR="005158A4" w:rsidRDefault="006B6D8E">
      <w:pPr>
        <w:pStyle w:val="23"/>
        <w:shd w:val="clear" w:color="auto" w:fill="auto"/>
        <w:spacing w:after="35" w:line="360" w:lineRule="exact"/>
        <w:ind w:left="2140" w:right="1220"/>
        <w:jc w:val="left"/>
      </w:pPr>
      <w:r>
        <w:t>Статья 7. Функции бюджетных учреждений, связанные с определением кадастровой стоимости</w:t>
      </w:r>
    </w:p>
    <w:p w:rsidR="005158A4" w:rsidRDefault="006B6D8E">
      <w:pPr>
        <w:pStyle w:val="23"/>
        <w:numPr>
          <w:ilvl w:val="0"/>
          <w:numId w:val="7"/>
        </w:numPr>
        <w:shd w:val="clear" w:color="auto" w:fill="auto"/>
        <w:tabs>
          <w:tab w:val="left" w:pos="1040"/>
        </w:tabs>
        <w:spacing w:line="691" w:lineRule="exact"/>
        <w:ind w:left="20" w:right="20" w:firstLine="720"/>
      </w:pPr>
      <w:r>
        <w:t>Функциями бюджетных учреждений, связанными с определением кадастровой стоимости, являются:</w:t>
      </w:r>
    </w:p>
    <w:p w:rsidR="005158A4" w:rsidRDefault="006B6D8E">
      <w:pPr>
        <w:pStyle w:val="23"/>
        <w:numPr>
          <w:ilvl w:val="0"/>
          <w:numId w:val="8"/>
        </w:numPr>
        <w:shd w:val="clear" w:color="auto" w:fill="auto"/>
        <w:tabs>
          <w:tab w:val="left" w:pos="1040"/>
        </w:tabs>
        <w:spacing w:line="691" w:lineRule="exact"/>
        <w:ind w:left="20" w:right="20" w:firstLine="720"/>
      </w:pPr>
      <w:r>
        <w:t xml:space="preserve">определение </w:t>
      </w:r>
      <w:r>
        <w:t xml:space="preserve">кадастровой стоимости при проведении </w:t>
      </w:r>
      <w:r>
        <w:lastRenderedPageBreak/>
        <w:t>государственной кадастровой оценки;</w:t>
      </w:r>
    </w:p>
    <w:p w:rsidR="005158A4" w:rsidRDefault="006B6D8E">
      <w:pPr>
        <w:pStyle w:val="23"/>
        <w:numPr>
          <w:ilvl w:val="0"/>
          <w:numId w:val="8"/>
        </w:numPr>
        <w:shd w:val="clear" w:color="auto" w:fill="auto"/>
        <w:tabs>
          <w:tab w:val="left" w:pos="1040"/>
        </w:tabs>
        <w:spacing w:line="691" w:lineRule="exact"/>
        <w:ind w:left="20" w:right="20" w:firstLine="720"/>
      </w:pPr>
      <w:r>
        <w:t>определение кадастровой стоимости вновь учтенных объектов недвижимости, ранее учтенных объектов недвижимости и объектов недвижимости, в отношении которых произошло изменение их количе</w:t>
      </w:r>
      <w:r>
        <w:t>ственных и (или) качественных характеристик;</w:t>
      </w:r>
    </w:p>
    <w:p w:rsidR="005158A4" w:rsidRDefault="006B6D8E">
      <w:pPr>
        <w:pStyle w:val="23"/>
        <w:numPr>
          <w:ilvl w:val="0"/>
          <w:numId w:val="8"/>
        </w:numPr>
        <w:shd w:val="clear" w:color="auto" w:fill="auto"/>
        <w:tabs>
          <w:tab w:val="left" w:pos="1040"/>
        </w:tabs>
        <w:spacing w:line="691" w:lineRule="exact"/>
        <w:ind w:left="20" w:right="20" w:firstLine="720"/>
      </w:pPr>
      <w:r>
        <w:t>предоставление разъяснений, связанных с определением кадастровой стоимости;</w:t>
      </w:r>
    </w:p>
    <w:p w:rsidR="005158A4" w:rsidRDefault="006B6D8E">
      <w:pPr>
        <w:pStyle w:val="23"/>
        <w:numPr>
          <w:ilvl w:val="0"/>
          <w:numId w:val="8"/>
        </w:numPr>
        <w:shd w:val="clear" w:color="auto" w:fill="auto"/>
        <w:tabs>
          <w:tab w:val="left" w:pos="1040"/>
        </w:tabs>
        <w:spacing w:line="691" w:lineRule="exact"/>
        <w:ind w:left="20" w:right="20" w:firstLine="720"/>
      </w:pPr>
      <w:r>
        <w:t>рассмотрение обращений об исправлении ошибок, допущенных при определении кадастровой стоимости;</w:t>
      </w:r>
    </w:p>
    <w:p w:rsidR="005158A4" w:rsidRDefault="006B6D8E">
      <w:pPr>
        <w:pStyle w:val="23"/>
        <w:numPr>
          <w:ilvl w:val="0"/>
          <w:numId w:val="8"/>
        </w:numPr>
        <w:shd w:val="clear" w:color="auto" w:fill="auto"/>
        <w:tabs>
          <w:tab w:val="left" w:pos="1040"/>
        </w:tabs>
        <w:spacing w:line="691" w:lineRule="exact"/>
        <w:ind w:left="20" w:right="20" w:firstLine="720"/>
      </w:pPr>
      <w:r>
        <w:t>сбор, обработка, систематизация и накоп</w:t>
      </w:r>
      <w:r>
        <w:t>ление сведений, необходимых для определения кадастровой стоимости, в том числе данных рынка недвижимости, а также сведений, использованных при проведении государственной кадастровой оценки и формируемых в результате ее проведения;</w:t>
      </w:r>
    </w:p>
    <w:p w:rsidR="005158A4" w:rsidRDefault="006B6D8E">
      <w:pPr>
        <w:pStyle w:val="23"/>
        <w:shd w:val="clear" w:color="auto" w:fill="auto"/>
        <w:spacing w:line="686" w:lineRule="exact"/>
        <w:ind w:left="20" w:right="20" w:firstLine="700"/>
      </w:pPr>
      <w:r>
        <w:t>6) представление в федера</w:t>
      </w:r>
      <w:r>
        <w:t>льный орган исполнительной власти, осуществляющий государственный кадастровый учет и государственную регистрацию прав (далее - орган регистрации прав), имеющейся в распоряжении бюджетного учреждения информации, необходимой для осуществления государственног</w:t>
      </w:r>
      <w:r>
        <w:t>о кадастрового учета.</w:t>
      </w:r>
    </w:p>
    <w:p w:rsidR="005158A4" w:rsidRDefault="006B6D8E">
      <w:pPr>
        <w:pStyle w:val="23"/>
        <w:numPr>
          <w:ilvl w:val="0"/>
          <w:numId w:val="7"/>
        </w:numPr>
        <w:shd w:val="clear" w:color="auto" w:fill="auto"/>
        <w:tabs>
          <w:tab w:val="left" w:pos="1042"/>
        </w:tabs>
        <w:spacing w:line="686" w:lineRule="exact"/>
        <w:ind w:left="20" w:right="20" w:firstLine="700"/>
      </w:pPr>
      <w:r>
        <w:t xml:space="preserve">Государственное бюджетное учреждение не вправе заключать </w:t>
      </w:r>
      <w:r>
        <w:lastRenderedPageBreak/>
        <w:t>договоры на проведение оценки в соответствии с законодательством Российской Федерации об оценочной деятельности.</w:t>
      </w:r>
    </w:p>
    <w:p w:rsidR="005158A4" w:rsidRDefault="006B6D8E">
      <w:pPr>
        <w:pStyle w:val="80"/>
        <w:shd w:val="clear" w:color="auto" w:fill="auto"/>
        <w:spacing w:before="0" w:after="0" w:line="686" w:lineRule="exact"/>
        <w:ind w:left="20" w:firstLine="700"/>
        <w:jc w:val="both"/>
      </w:pPr>
      <w:r>
        <w:rPr>
          <w:rStyle w:val="81"/>
        </w:rPr>
        <w:t xml:space="preserve">Статья </w:t>
      </w:r>
      <w:r>
        <w:t>8. Обязанности бюджетного учреждения</w:t>
      </w:r>
    </w:p>
    <w:p w:rsidR="005158A4" w:rsidRDefault="006B6D8E">
      <w:pPr>
        <w:pStyle w:val="23"/>
        <w:shd w:val="clear" w:color="auto" w:fill="auto"/>
        <w:spacing w:line="686" w:lineRule="exact"/>
        <w:ind w:left="20" w:firstLine="700"/>
      </w:pPr>
      <w:r>
        <w:t>Бюджетное учреждение</w:t>
      </w:r>
      <w:r>
        <w:t xml:space="preserve"> обязано:</w:t>
      </w:r>
    </w:p>
    <w:p w:rsidR="005158A4" w:rsidRDefault="006B6D8E">
      <w:pPr>
        <w:pStyle w:val="23"/>
        <w:numPr>
          <w:ilvl w:val="0"/>
          <w:numId w:val="9"/>
        </w:numPr>
        <w:shd w:val="clear" w:color="auto" w:fill="auto"/>
        <w:tabs>
          <w:tab w:val="left" w:pos="1042"/>
        </w:tabs>
        <w:spacing w:line="686" w:lineRule="exact"/>
        <w:ind w:left="20" w:right="20" w:firstLine="700"/>
      </w:pPr>
      <w:r>
        <w:t>соблюдать требования настоящего Федерального закона, других федеральных законов и иных правовых актов, регулирующих отношения, возникающие при проведении государственной кадастровой оценки;</w:t>
      </w:r>
    </w:p>
    <w:p w:rsidR="005158A4" w:rsidRDefault="006B6D8E">
      <w:pPr>
        <w:pStyle w:val="23"/>
        <w:numPr>
          <w:ilvl w:val="0"/>
          <w:numId w:val="9"/>
        </w:numPr>
        <w:shd w:val="clear" w:color="auto" w:fill="auto"/>
        <w:spacing w:line="686" w:lineRule="exact"/>
        <w:ind w:left="20" w:right="20" w:firstLine="700"/>
      </w:pPr>
      <w:r>
        <w:t xml:space="preserve"> исследовать документацию, необходимую для определения к</w:t>
      </w:r>
      <w:r>
        <w:t>адастровой стоимости;</w:t>
      </w:r>
    </w:p>
    <w:p w:rsidR="005158A4" w:rsidRDefault="006B6D8E">
      <w:pPr>
        <w:pStyle w:val="23"/>
        <w:numPr>
          <w:ilvl w:val="0"/>
          <w:numId w:val="9"/>
        </w:numPr>
        <w:shd w:val="clear" w:color="auto" w:fill="auto"/>
        <w:tabs>
          <w:tab w:val="left" w:pos="1042"/>
        </w:tabs>
        <w:spacing w:line="686" w:lineRule="exact"/>
        <w:ind w:left="20" w:right="20" w:firstLine="700"/>
      </w:pPr>
      <w:r>
        <w:t>хранить копии отчетов, а также документов, формируемых в ходе определения кадастровой стоимости, на бумажном носителе и на электронном носителе в форме электронных документов;</w:t>
      </w:r>
    </w:p>
    <w:p w:rsidR="005158A4" w:rsidRDefault="006B6D8E">
      <w:pPr>
        <w:pStyle w:val="23"/>
        <w:numPr>
          <w:ilvl w:val="0"/>
          <w:numId w:val="9"/>
        </w:numPr>
        <w:shd w:val="clear" w:color="auto" w:fill="auto"/>
        <w:tabs>
          <w:tab w:val="left" w:pos="1042"/>
        </w:tabs>
        <w:spacing w:line="686" w:lineRule="exact"/>
        <w:ind w:left="20" w:right="20" w:firstLine="720"/>
      </w:pPr>
      <w:r>
        <w:t>хранить копии документов и материалов, которые использовал</w:t>
      </w:r>
      <w:r>
        <w:t>ись при определении кадастровой стоимости, на бумажном или электронном носителях либо на электронном носителе в форме электронных документов в течении не менее восьми лет со дня их составления;</w:t>
      </w:r>
    </w:p>
    <w:p w:rsidR="005158A4" w:rsidRDefault="006B6D8E">
      <w:pPr>
        <w:pStyle w:val="23"/>
        <w:numPr>
          <w:ilvl w:val="0"/>
          <w:numId w:val="9"/>
        </w:numPr>
        <w:shd w:val="clear" w:color="auto" w:fill="auto"/>
        <w:tabs>
          <w:tab w:val="left" w:pos="1042"/>
        </w:tabs>
        <w:spacing w:line="686" w:lineRule="exact"/>
        <w:ind w:left="20" w:right="20" w:firstLine="720"/>
      </w:pPr>
      <w:r>
        <w:t>представлять в случаях, предусмотренных законодательством Росс</w:t>
      </w:r>
      <w:r>
        <w:t xml:space="preserve">ийской Федерации, копии хранящихся отчетов и документов, сформированных в ходе определения кадастровой стоимости, а также документов и материалов, которые использовались при определении </w:t>
      </w:r>
      <w:r>
        <w:lastRenderedPageBreak/>
        <w:t>кадастровой стоимости, правоохранительным, судебным и иным уполномочен</w:t>
      </w:r>
      <w:r>
        <w:t>ным государственным органам по их требованию;</w:t>
      </w:r>
    </w:p>
    <w:p w:rsidR="005158A4" w:rsidRDefault="006B6D8E">
      <w:pPr>
        <w:pStyle w:val="23"/>
        <w:numPr>
          <w:ilvl w:val="0"/>
          <w:numId w:val="9"/>
        </w:numPr>
        <w:shd w:val="clear" w:color="auto" w:fill="auto"/>
        <w:tabs>
          <w:tab w:val="left" w:pos="1042"/>
        </w:tabs>
        <w:spacing w:line="672" w:lineRule="exact"/>
        <w:ind w:left="20" w:right="20" w:firstLine="720"/>
      </w:pPr>
      <w:r>
        <w:t>исполнять иные обязанности, предусмотренные настоящим Федеральным законом.</w:t>
      </w:r>
    </w:p>
    <w:p w:rsidR="005158A4" w:rsidRDefault="006B6D8E">
      <w:pPr>
        <w:pStyle w:val="80"/>
        <w:shd w:val="clear" w:color="auto" w:fill="auto"/>
        <w:spacing w:before="0" w:after="0" w:line="350" w:lineRule="exact"/>
        <w:ind w:left="20" w:firstLine="720"/>
        <w:jc w:val="both"/>
      </w:pPr>
      <w:r>
        <w:rPr>
          <w:rStyle w:val="81"/>
        </w:rPr>
        <w:t xml:space="preserve">Статья </w:t>
      </w:r>
      <w:r>
        <w:t>9. Федеральный государственный надзор</w:t>
      </w:r>
    </w:p>
    <w:p w:rsidR="005158A4" w:rsidRDefault="006B6D8E">
      <w:pPr>
        <w:pStyle w:val="80"/>
        <w:shd w:val="clear" w:color="auto" w:fill="auto"/>
        <w:spacing w:before="0" w:after="28" w:line="350" w:lineRule="exact"/>
        <w:ind w:left="2120" w:right="1400" w:firstLine="0"/>
        <w:jc w:val="left"/>
      </w:pPr>
      <w:r>
        <w:t>за деятельностью, связанной с определением кадастровой стоимости</w:t>
      </w:r>
    </w:p>
    <w:p w:rsidR="005158A4" w:rsidRDefault="006B6D8E">
      <w:pPr>
        <w:pStyle w:val="23"/>
        <w:numPr>
          <w:ilvl w:val="0"/>
          <w:numId w:val="10"/>
        </w:numPr>
        <w:shd w:val="clear" w:color="auto" w:fill="auto"/>
        <w:tabs>
          <w:tab w:val="left" w:pos="1042"/>
        </w:tabs>
        <w:spacing w:line="691" w:lineRule="exact"/>
        <w:ind w:left="20" w:right="20" w:firstLine="720"/>
      </w:pPr>
      <w:r>
        <w:t xml:space="preserve">Под федеральным </w:t>
      </w:r>
      <w:r>
        <w:t>государственным надзором за деятельностью, связанной с определением кадастровой стоимости, понимается деятельность органа регистрации прав, направленная на предупреждение, выявление, пресечение нарушений порядка проведения государственной кадастровой оценк</w:t>
      </w:r>
      <w:r>
        <w:t>и, установленного настоящим Федеральным законом (далее - порядок проведения государственной кадастровой оценки), и соблюдения методических указаний о государственной кадастровой оценке посредством организации и проведения проверок в порядке, предусмотренны</w:t>
      </w:r>
      <w:r>
        <w:t>м частью 5 настоящей статьи, а также принятие предусмотренных настоящим Федеральным законом мер по пресечению и (или) устранению выявленных нарушений.</w:t>
      </w:r>
    </w:p>
    <w:p w:rsidR="005158A4" w:rsidRDefault="006B6D8E">
      <w:pPr>
        <w:pStyle w:val="23"/>
        <w:numPr>
          <w:ilvl w:val="0"/>
          <w:numId w:val="10"/>
        </w:numPr>
        <w:shd w:val="clear" w:color="auto" w:fill="auto"/>
        <w:tabs>
          <w:tab w:val="left" w:pos="1015"/>
        </w:tabs>
        <w:spacing w:line="686" w:lineRule="exact"/>
        <w:ind w:right="20" w:firstLine="720"/>
      </w:pPr>
      <w:r>
        <w:t>По итогам проверок соблюдения порядка проведения государственной кадастровой оценки и методических указан</w:t>
      </w:r>
      <w:r>
        <w:t xml:space="preserve">ий о государственной кадастровой оценке органом регистрации прав </w:t>
      </w:r>
      <w:r>
        <w:lastRenderedPageBreak/>
        <w:t>составляются акты проверки.</w:t>
      </w:r>
    </w:p>
    <w:p w:rsidR="005158A4" w:rsidRDefault="006B6D8E">
      <w:pPr>
        <w:pStyle w:val="23"/>
        <w:numPr>
          <w:ilvl w:val="0"/>
          <w:numId w:val="10"/>
        </w:numPr>
        <w:shd w:val="clear" w:color="auto" w:fill="auto"/>
        <w:tabs>
          <w:tab w:val="left" w:pos="1015"/>
        </w:tabs>
        <w:spacing w:line="686" w:lineRule="exact"/>
        <w:ind w:right="20" w:firstLine="720"/>
      </w:pPr>
      <w:r>
        <w:t>В случае выявления нарушений, связанных с несоблюдением порядка проведения государственной кадастровой оценки и методических указаний о государственной кадастровой</w:t>
      </w:r>
      <w:r>
        <w:t xml:space="preserve"> оценке, органом регистрации прав выдается предписание об устранении выявленных нарушений, форма которого устанавливается федеральным органом исполнительной власти, осуществляющим функции по нормативно-правовому регулированию в сфере государственной кадаст</w:t>
      </w:r>
      <w:r>
        <w:t>ровой оценки.</w:t>
      </w:r>
    </w:p>
    <w:p w:rsidR="005158A4" w:rsidRDefault="006B6D8E">
      <w:pPr>
        <w:pStyle w:val="23"/>
        <w:numPr>
          <w:ilvl w:val="0"/>
          <w:numId w:val="10"/>
        </w:numPr>
        <w:shd w:val="clear" w:color="auto" w:fill="auto"/>
        <w:tabs>
          <w:tab w:val="left" w:pos="1015"/>
        </w:tabs>
        <w:spacing w:line="686" w:lineRule="exact"/>
        <w:ind w:firstLine="720"/>
      </w:pPr>
      <w:r>
        <w:t>Орган регистрации прав имеет право:</w:t>
      </w:r>
    </w:p>
    <w:p w:rsidR="005158A4" w:rsidRDefault="006B6D8E">
      <w:pPr>
        <w:pStyle w:val="23"/>
        <w:numPr>
          <w:ilvl w:val="0"/>
          <w:numId w:val="11"/>
        </w:numPr>
        <w:shd w:val="clear" w:color="auto" w:fill="auto"/>
        <w:tabs>
          <w:tab w:val="left" w:pos="1015"/>
        </w:tabs>
        <w:spacing w:line="686" w:lineRule="exact"/>
        <w:ind w:right="20" w:firstLine="720"/>
        <w:sectPr w:rsidR="005158A4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6838" w:h="23810"/>
          <w:pgMar w:top="4877" w:right="2820" w:bottom="5064" w:left="4447" w:header="0" w:footer="3" w:gutter="0"/>
          <w:pgNumType w:start="3"/>
          <w:cols w:space="720"/>
          <w:noEndnote/>
          <w:docGrid w:linePitch="360"/>
        </w:sectPr>
      </w:pPr>
      <w:r>
        <w:t xml:space="preserve">запрашивать и получать документы и материалы, необходимые для проведения </w:t>
      </w:r>
      <w:r>
        <w:t>проверки;</w:t>
      </w:r>
    </w:p>
    <w:p w:rsidR="005158A4" w:rsidRDefault="006B6D8E">
      <w:pPr>
        <w:pStyle w:val="23"/>
        <w:numPr>
          <w:ilvl w:val="0"/>
          <w:numId w:val="11"/>
        </w:numPr>
        <w:shd w:val="clear" w:color="auto" w:fill="auto"/>
        <w:tabs>
          <w:tab w:val="left" w:pos="1045"/>
        </w:tabs>
        <w:spacing w:line="686" w:lineRule="exact"/>
        <w:ind w:left="20" w:right="20" w:firstLine="720"/>
      </w:pPr>
      <w:r>
        <w:lastRenderedPageBreak/>
        <w:t>выдавать обязательные для исполнения предписания об устранении выявленных нарушений порядка проведения государственной кадастровой оценки и методических указаний о государственной кадастровой оценке;</w:t>
      </w:r>
    </w:p>
    <w:p w:rsidR="005158A4" w:rsidRDefault="006B6D8E">
      <w:pPr>
        <w:pStyle w:val="23"/>
        <w:numPr>
          <w:ilvl w:val="0"/>
          <w:numId w:val="11"/>
        </w:numPr>
        <w:shd w:val="clear" w:color="auto" w:fill="auto"/>
        <w:tabs>
          <w:tab w:val="left" w:pos="1045"/>
        </w:tabs>
        <w:spacing w:line="686" w:lineRule="exact"/>
        <w:ind w:left="20" w:right="20" w:firstLine="720"/>
      </w:pPr>
      <w:r>
        <w:t>осуществлять иные предусмотренные федеральными</w:t>
      </w:r>
      <w:r>
        <w:t xml:space="preserve"> законами права.</w:t>
      </w:r>
    </w:p>
    <w:p w:rsidR="005158A4" w:rsidRDefault="006B6D8E">
      <w:pPr>
        <w:pStyle w:val="23"/>
        <w:numPr>
          <w:ilvl w:val="0"/>
          <w:numId w:val="10"/>
        </w:numPr>
        <w:shd w:val="clear" w:color="auto" w:fill="auto"/>
        <w:tabs>
          <w:tab w:val="left" w:pos="1045"/>
        </w:tabs>
        <w:spacing w:line="686" w:lineRule="exact"/>
        <w:ind w:left="20" w:right="20" w:firstLine="720"/>
      </w:pPr>
      <w:r>
        <w:t>Федеральный государственный надзор за деятельностью, связанной с определением кадастровой стоимости, осуществляется в порядке, установленном Правительством Российской Федерации.</w:t>
      </w:r>
    </w:p>
    <w:p w:rsidR="005158A4" w:rsidRDefault="006B6D8E">
      <w:pPr>
        <w:pStyle w:val="80"/>
        <w:shd w:val="clear" w:color="auto" w:fill="auto"/>
        <w:spacing w:before="0" w:after="31" w:line="355" w:lineRule="exact"/>
        <w:ind w:left="2120" w:right="860" w:hanging="1400"/>
        <w:jc w:val="left"/>
      </w:pPr>
      <w:r>
        <w:rPr>
          <w:rStyle w:val="81"/>
        </w:rPr>
        <w:t xml:space="preserve">Статья 10. </w:t>
      </w:r>
      <w:r>
        <w:t>Основные требования к работникам бюджетного учрежд</w:t>
      </w:r>
      <w:r>
        <w:t>ения</w:t>
      </w:r>
    </w:p>
    <w:p w:rsidR="005158A4" w:rsidRDefault="006B6D8E">
      <w:pPr>
        <w:pStyle w:val="23"/>
        <w:numPr>
          <w:ilvl w:val="0"/>
          <w:numId w:val="12"/>
        </w:numPr>
        <w:shd w:val="clear" w:color="auto" w:fill="auto"/>
        <w:tabs>
          <w:tab w:val="left" w:pos="1045"/>
        </w:tabs>
        <w:spacing w:line="691" w:lineRule="exact"/>
        <w:ind w:left="20" w:right="20" w:firstLine="720"/>
      </w:pPr>
      <w:r>
        <w:t>Работники бюджетного учреждения, привлекаемые к определению кадастровой стоимости, должны отвечать следующим требованиям:</w:t>
      </w:r>
    </w:p>
    <w:p w:rsidR="005158A4" w:rsidRDefault="006B6D8E">
      <w:pPr>
        <w:pStyle w:val="23"/>
        <w:numPr>
          <w:ilvl w:val="0"/>
          <w:numId w:val="13"/>
        </w:numPr>
        <w:shd w:val="clear" w:color="auto" w:fill="auto"/>
        <w:tabs>
          <w:tab w:val="left" w:pos="1045"/>
        </w:tabs>
        <w:spacing w:line="691" w:lineRule="exact"/>
        <w:ind w:left="20" w:right="20" w:firstLine="720"/>
      </w:pPr>
      <w:r>
        <w:t xml:space="preserve">иметь высшее образование и (или) профессиональную переподготовку в областях, перечень которых устанавливается органом, </w:t>
      </w:r>
      <w:r>
        <w:t>осуществляющим функции по нормативно-правовому регулированию в сфере государственной кадастровой оценки;</w:t>
      </w:r>
    </w:p>
    <w:p w:rsidR="005158A4" w:rsidRDefault="006B6D8E">
      <w:pPr>
        <w:pStyle w:val="23"/>
        <w:numPr>
          <w:ilvl w:val="0"/>
          <w:numId w:val="13"/>
        </w:numPr>
        <w:shd w:val="clear" w:color="auto" w:fill="auto"/>
        <w:tabs>
          <w:tab w:val="left" w:pos="1045"/>
        </w:tabs>
        <w:spacing w:line="691" w:lineRule="exact"/>
        <w:ind w:left="20" w:right="20" w:firstLine="720"/>
        <w:sectPr w:rsidR="005158A4">
          <w:headerReference w:type="even" r:id="rId16"/>
          <w:headerReference w:type="default" r:id="rId17"/>
          <w:footerReference w:type="even" r:id="rId18"/>
          <w:footerReference w:type="default" r:id="rId19"/>
          <w:pgSz w:w="16838" w:h="23810"/>
          <w:pgMar w:top="4877" w:right="2820" w:bottom="5064" w:left="4447" w:header="0" w:footer="3" w:gutter="0"/>
          <w:pgNumType w:start="10"/>
          <w:cols w:space="720"/>
          <w:noEndnote/>
          <w:docGrid w:linePitch="360"/>
        </w:sectPr>
      </w:pPr>
      <w:r>
        <w:t>не иметь непогашенной или неснятой судимости за преступления в сфере экономики, а такж</w:t>
      </w:r>
      <w:r>
        <w:t>е за преступления средней тяжести, тяжкие и особо тяжкие преступления.</w:t>
      </w:r>
    </w:p>
    <w:p w:rsidR="005158A4" w:rsidRDefault="006B6D8E">
      <w:pPr>
        <w:pStyle w:val="23"/>
        <w:numPr>
          <w:ilvl w:val="0"/>
          <w:numId w:val="12"/>
        </w:numPr>
        <w:shd w:val="clear" w:color="auto" w:fill="auto"/>
        <w:tabs>
          <w:tab w:val="left" w:pos="1035"/>
        </w:tabs>
        <w:spacing w:line="686" w:lineRule="exact"/>
        <w:ind w:left="20" w:right="20" w:firstLine="720"/>
      </w:pPr>
      <w:r>
        <w:lastRenderedPageBreak/>
        <w:t xml:space="preserve">Работники бюджетного учреждения, непосредственно осуществляющие определение кадастровой стоимости, подписывающие отчет, должны иметь основное место работы в таком бюджетном учреждении, </w:t>
      </w:r>
      <w:r>
        <w:t>а также отвечать одному из следующих основных требований:</w:t>
      </w:r>
    </w:p>
    <w:p w:rsidR="005158A4" w:rsidRDefault="006B6D8E">
      <w:pPr>
        <w:pStyle w:val="23"/>
        <w:numPr>
          <w:ilvl w:val="0"/>
          <w:numId w:val="14"/>
        </w:numPr>
        <w:shd w:val="clear" w:color="auto" w:fill="auto"/>
        <w:tabs>
          <w:tab w:val="left" w:pos="1035"/>
        </w:tabs>
        <w:spacing w:line="686" w:lineRule="exact"/>
        <w:ind w:left="20" w:right="20" w:firstLine="720"/>
      </w:pPr>
      <w:r>
        <w:t xml:space="preserve">иметь опыт определения кадастровой и (или) иных видов стоимости объектов недвижимости не менее трех лет на день приема на работу в бюджетное учреждение и осуществлять профессиональную деятельность, </w:t>
      </w:r>
      <w:r>
        <w:t>связанную с определением стоимости объектов недвижимости, в течение трех лет на день приема на работу в бюджетное учреждение;</w:t>
      </w:r>
    </w:p>
    <w:p w:rsidR="005158A4" w:rsidRDefault="006B6D8E">
      <w:pPr>
        <w:pStyle w:val="23"/>
        <w:numPr>
          <w:ilvl w:val="0"/>
          <w:numId w:val="14"/>
        </w:numPr>
        <w:shd w:val="clear" w:color="auto" w:fill="auto"/>
        <w:tabs>
          <w:tab w:val="left" w:pos="1035"/>
        </w:tabs>
        <w:spacing w:line="686" w:lineRule="exact"/>
        <w:ind w:left="20" w:right="20" w:firstLine="720"/>
      </w:pPr>
      <w:r>
        <w:t>иметь опыт работы в бюджетном учреждении, связанный с определением кадастровой стоимости, не менее трех лет.</w:t>
      </w:r>
    </w:p>
    <w:p w:rsidR="005158A4" w:rsidRDefault="006B6D8E">
      <w:pPr>
        <w:pStyle w:val="23"/>
        <w:numPr>
          <w:ilvl w:val="0"/>
          <w:numId w:val="12"/>
        </w:numPr>
        <w:shd w:val="clear" w:color="auto" w:fill="auto"/>
        <w:tabs>
          <w:tab w:val="left" w:pos="1035"/>
        </w:tabs>
        <w:spacing w:line="686" w:lineRule="exact"/>
        <w:ind w:left="20" w:right="20" w:firstLine="720"/>
      </w:pPr>
      <w:r>
        <w:t>Порядок подтверждения</w:t>
      </w:r>
      <w:r>
        <w:t xml:space="preserve"> соответствия требованиям, предъявляемым к работникам бюджетного учреждения, привлекаемым к определению кадастровой стоимости, устанавливается органом, осуществляющим функции по нормативно-правовому регулированию в сфере государственной кадастровой оценки.</w:t>
      </w:r>
    </w:p>
    <w:p w:rsidR="005158A4" w:rsidRDefault="006B6D8E">
      <w:pPr>
        <w:pStyle w:val="23"/>
        <w:shd w:val="clear" w:color="auto" w:fill="auto"/>
        <w:spacing w:after="31" w:line="355" w:lineRule="exact"/>
        <w:ind w:left="2140" w:right="540"/>
        <w:jc w:val="left"/>
      </w:pPr>
      <w:r>
        <w:t>Статья 11. Принятие решения о проведении государственной кадастровой оценки</w:t>
      </w:r>
    </w:p>
    <w:p w:rsidR="005158A4" w:rsidRDefault="006B6D8E">
      <w:pPr>
        <w:pStyle w:val="23"/>
        <w:numPr>
          <w:ilvl w:val="0"/>
          <w:numId w:val="15"/>
        </w:numPr>
        <w:shd w:val="clear" w:color="auto" w:fill="auto"/>
        <w:tabs>
          <w:tab w:val="left" w:pos="1034"/>
        </w:tabs>
        <w:spacing w:line="691" w:lineRule="exact"/>
        <w:ind w:left="20" w:right="20" w:firstLine="720"/>
      </w:pPr>
      <w:r>
        <w:t>Государственная кадастровая оценка проводится на основании решения уполномоченного органа субъекта Российской Федерации о проведении государственной кадастровой оценки (далее - ре</w:t>
      </w:r>
      <w:r>
        <w:t xml:space="preserve">шение о </w:t>
      </w:r>
      <w:r>
        <w:lastRenderedPageBreak/>
        <w:t>проведении государственной кадастровой оценки).</w:t>
      </w:r>
    </w:p>
    <w:p w:rsidR="005158A4" w:rsidRDefault="006B6D8E">
      <w:pPr>
        <w:pStyle w:val="23"/>
        <w:numPr>
          <w:ilvl w:val="0"/>
          <w:numId w:val="15"/>
        </w:numPr>
        <w:shd w:val="clear" w:color="auto" w:fill="auto"/>
        <w:tabs>
          <w:tab w:val="left" w:pos="1034"/>
        </w:tabs>
        <w:spacing w:line="691" w:lineRule="exact"/>
        <w:ind w:left="20" w:right="20" w:firstLine="720"/>
      </w:pPr>
      <w:r>
        <w:t xml:space="preserve">Проведение государственной кадастровой оценки осуществляется не чаще одного раза в течение трех лет (в городах федерального значения - не чаще одного раза в два года) и не реже одного раза в течение </w:t>
      </w:r>
      <w:r>
        <w:t>пяти лет, за исключением проведения внеочередной государственной кадастровой оценки. Указанный срок определяется со дня утверждения результатов определения кадастровой стоимости до дня утверждения следующих результатов определения кадастровой стоимости.</w:t>
      </w:r>
    </w:p>
    <w:p w:rsidR="005158A4" w:rsidRDefault="006B6D8E">
      <w:pPr>
        <w:pStyle w:val="23"/>
        <w:shd w:val="clear" w:color="auto" w:fill="auto"/>
        <w:spacing w:line="691" w:lineRule="exact"/>
        <w:ind w:left="20" w:right="20" w:firstLine="720"/>
      </w:pPr>
      <w:r>
        <w:t>Дл</w:t>
      </w:r>
      <w:r>
        <w:t>я целей определения периодичности проведения государственной кадастровой оценки не учитывается проведение внеочередной государственной кадастровой оценки.</w:t>
      </w:r>
    </w:p>
    <w:p w:rsidR="005158A4" w:rsidRDefault="006B6D8E">
      <w:pPr>
        <w:pStyle w:val="23"/>
        <w:numPr>
          <w:ilvl w:val="0"/>
          <w:numId w:val="15"/>
        </w:numPr>
        <w:shd w:val="clear" w:color="auto" w:fill="auto"/>
        <w:tabs>
          <w:tab w:val="left" w:pos="1034"/>
        </w:tabs>
        <w:spacing w:line="691" w:lineRule="exact"/>
        <w:ind w:left="20" w:right="20" w:firstLine="720"/>
      </w:pPr>
      <w:r>
        <w:t>Решение о проведении государственной кадастровой оценки должно содержать следующие сведения:</w:t>
      </w:r>
    </w:p>
    <w:p w:rsidR="005158A4" w:rsidRDefault="006B6D8E">
      <w:pPr>
        <w:pStyle w:val="23"/>
        <w:numPr>
          <w:ilvl w:val="0"/>
          <w:numId w:val="16"/>
        </w:numPr>
        <w:shd w:val="clear" w:color="auto" w:fill="auto"/>
        <w:tabs>
          <w:tab w:val="left" w:pos="1034"/>
        </w:tabs>
        <w:spacing w:line="691" w:lineRule="exact"/>
        <w:ind w:left="20" w:firstLine="720"/>
      </w:pPr>
      <w:r>
        <w:t xml:space="preserve">год </w:t>
      </w:r>
      <w:r>
        <w:t>проведения работ по определению кадастровой стоимости;</w:t>
      </w:r>
    </w:p>
    <w:p w:rsidR="005158A4" w:rsidRDefault="006B6D8E">
      <w:pPr>
        <w:pStyle w:val="23"/>
        <w:numPr>
          <w:ilvl w:val="0"/>
          <w:numId w:val="16"/>
        </w:numPr>
        <w:shd w:val="clear" w:color="auto" w:fill="auto"/>
        <w:tabs>
          <w:tab w:val="left" w:pos="1042"/>
        </w:tabs>
        <w:spacing w:line="686" w:lineRule="exact"/>
        <w:ind w:left="20" w:right="20" w:firstLine="700"/>
      </w:pPr>
      <w:r>
        <w:t>вид или виды объектов недвижимости, в отношении которых принято решение о проведении государственной кадастровой оценки;</w:t>
      </w:r>
    </w:p>
    <w:p w:rsidR="005158A4" w:rsidRDefault="006B6D8E">
      <w:pPr>
        <w:pStyle w:val="23"/>
        <w:numPr>
          <w:ilvl w:val="0"/>
          <w:numId w:val="16"/>
        </w:numPr>
        <w:shd w:val="clear" w:color="auto" w:fill="auto"/>
        <w:tabs>
          <w:tab w:val="left" w:pos="1042"/>
        </w:tabs>
        <w:spacing w:line="686" w:lineRule="exact"/>
        <w:ind w:left="20" w:right="20" w:firstLine="700"/>
      </w:pPr>
      <w:r>
        <w:t xml:space="preserve">категория (категории) земель в случае, если объектами недвижимости, подлежащими </w:t>
      </w:r>
      <w:r>
        <w:t>государственной кадастровой оценке, являются земельные участки;</w:t>
      </w:r>
    </w:p>
    <w:p w:rsidR="005158A4" w:rsidRDefault="006B6D8E">
      <w:pPr>
        <w:pStyle w:val="23"/>
        <w:numPr>
          <w:ilvl w:val="0"/>
          <w:numId w:val="16"/>
        </w:numPr>
        <w:shd w:val="clear" w:color="auto" w:fill="auto"/>
        <w:tabs>
          <w:tab w:val="left" w:pos="1042"/>
        </w:tabs>
        <w:spacing w:line="686" w:lineRule="exact"/>
        <w:ind w:left="20" w:right="20" w:firstLine="700"/>
      </w:pPr>
      <w:r>
        <w:t xml:space="preserve">наименование субъекта Российской Федерации, на территории </w:t>
      </w:r>
      <w:r>
        <w:lastRenderedPageBreak/>
        <w:t>которого расположены объекты недвижимости, в отношении которых принято решение о проведении государственной кадастровой оценки.</w:t>
      </w:r>
    </w:p>
    <w:p w:rsidR="005158A4" w:rsidRDefault="006B6D8E">
      <w:pPr>
        <w:pStyle w:val="23"/>
        <w:numPr>
          <w:ilvl w:val="0"/>
          <w:numId w:val="15"/>
        </w:numPr>
        <w:shd w:val="clear" w:color="auto" w:fill="auto"/>
        <w:tabs>
          <w:tab w:val="left" w:pos="1042"/>
        </w:tabs>
        <w:spacing w:line="686" w:lineRule="exact"/>
        <w:ind w:left="20" w:right="20" w:firstLine="700"/>
      </w:pPr>
      <w:r>
        <w:t>Уполно</w:t>
      </w:r>
      <w:r>
        <w:t>моченный орган субъекта Российской Федерации в течение тридцати дней со дня принятия решения о проведении государственной кадастровой оценки, обеспечивает информирование о принятии решения о проведении государственной кадастровой оценки путем:</w:t>
      </w:r>
    </w:p>
    <w:p w:rsidR="005158A4" w:rsidRDefault="006B6D8E">
      <w:pPr>
        <w:pStyle w:val="23"/>
        <w:numPr>
          <w:ilvl w:val="0"/>
          <w:numId w:val="17"/>
        </w:numPr>
        <w:shd w:val="clear" w:color="auto" w:fill="auto"/>
        <w:tabs>
          <w:tab w:val="left" w:pos="1042"/>
        </w:tabs>
        <w:spacing w:line="686" w:lineRule="exact"/>
        <w:ind w:left="20" w:right="20" w:firstLine="700"/>
      </w:pPr>
      <w:r>
        <w:t>размещения и</w:t>
      </w:r>
      <w:r>
        <w:t>звещения на своем официальном сайте в информационно-телекоммуникационной сети ’’Интернет”;</w:t>
      </w:r>
    </w:p>
    <w:p w:rsidR="005158A4" w:rsidRDefault="006B6D8E">
      <w:pPr>
        <w:pStyle w:val="23"/>
        <w:numPr>
          <w:ilvl w:val="0"/>
          <w:numId w:val="17"/>
        </w:numPr>
        <w:shd w:val="clear" w:color="auto" w:fill="auto"/>
        <w:tabs>
          <w:tab w:val="left" w:pos="1042"/>
        </w:tabs>
        <w:spacing w:line="686" w:lineRule="exact"/>
        <w:ind w:left="20" w:right="20" w:firstLine="700"/>
      </w:pPr>
      <w:r>
        <w:t>опубликования в печатном средстве массовой информации, в котором осуществляется обнародование (официальное опубликование) правовых актов органов государственной влас</w:t>
      </w:r>
      <w:r>
        <w:t>ти субъектов Российской Федерации;</w:t>
      </w:r>
    </w:p>
    <w:p w:rsidR="005158A4" w:rsidRDefault="006B6D8E">
      <w:pPr>
        <w:pStyle w:val="23"/>
        <w:numPr>
          <w:ilvl w:val="0"/>
          <w:numId w:val="17"/>
        </w:numPr>
        <w:shd w:val="clear" w:color="auto" w:fill="auto"/>
        <w:tabs>
          <w:tab w:val="left" w:pos="1042"/>
        </w:tabs>
        <w:spacing w:line="686" w:lineRule="exact"/>
        <w:ind w:left="20" w:firstLine="700"/>
      </w:pPr>
      <w:r>
        <w:t>размещения извещения на своих информационных щитах;</w:t>
      </w:r>
    </w:p>
    <w:p w:rsidR="005158A4" w:rsidRDefault="006B6D8E">
      <w:pPr>
        <w:pStyle w:val="23"/>
        <w:numPr>
          <w:ilvl w:val="0"/>
          <w:numId w:val="17"/>
        </w:numPr>
        <w:shd w:val="clear" w:color="auto" w:fill="auto"/>
        <w:tabs>
          <w:tab w:val="left" w:pos="1018"/>
          <w:tab w:val="left" w:pos="2770"/>
          <w:tab w:val="right" w:pos="7253"/>
          <w:tab w:val="right" w:pos="9566"/>
        </w:tabs>
        <w:spacing w:line="686" w:lineRule="exact"/>
        <w:ind w:firstLine="720"/>
      </w:pPr>
      <w:r>
        <w:t>направления</w:t>
      </w:r>
      <w:r>
        <w:tab/>
        <w:t>копии решения</w:t>
      </w:r>
      <w:r>
        <w:tab/>
        <w:t>о проведении</w:t>
      </w:r>
      <w:r>
        <w:tab/>
        <w:t>государственной</w:t>
      </w:r>
    </w:p>
    <w:p w:rsidR="005158A4" w:rsidRDefault="006B6D8E">
      <w:pPr>
        <w:pStyle w:val="23"/>
        <w:shd w:val="clear" w:color="auto" w:fill="auto"/>
        <w:spacing w:line="686" w:lineRule="exact"/>
        <w:ind w:right="20" w:firstLine="0"/>
      </w:pPr>
      <w:r>
        <w:t>кадастровой оценки в орган регистрации прав для его размещения в фонде данных государственной кадастровой оценки;</w:t>
      </w:r>
    </w:p>
    <w:p w:rsidR="005158A4" w:rsidRDefault="006B6D8E">
      <w:pPr>
        <w:pStyle w:val="23"/>
        <w:numPr>
          <w:ilvl w:val="0"/>
          <w:numId w:val="17"/>
        </w:numPr>
        <w:shd w:val="clear" w:color="auto" w:fill="auto"/>
        <w:tabs>
          <w:tab w:val="left" w:pos="1018"/>
          <w:tab w:val="left" w:pos="2770"/>
          <w:tab w:val="right" w:pos="7253"/>
          <w:tab w:val="right" w:pos="9566"/>
        </w:tabs>
        <w:spacing w:line="686" w:lineRule="exact"/>
        <w:ind w:firstLine="720"/>
      </w:pPr>
      <w:r>
        <w:t>направления</w:t>
      </w:r>
      <w:r>
        <w:tab/>
        <w:t>копии решения</w:t>
      </w:r>
      <w:r>
        <w:tab/>
        <w:t>о проведении</w:t>
      </w:r>
      <w:r>
        <w:tab/>
        <w:t>государственной</w:t>
      </w:r>
    </w:p>
    <w:p w:rsidR="005158A4" w:rsidRDefault="006B6D8E">
      <w:pPr>
        <w:pStyle w:val="23"/>
        <w:shd w:val="clear" w:color="auto" w:fill="auto"/>
        <w:spacing w:line="686" w:lineRule="exact"/>
        <w:ind w:right="20" w:firstLine="0"/>
      </w:pPr>
      <w:r>
        <w:t xml:space="preserve">кадастровой оценки в органы местного самоуправления муниципальных образований, расположенных на территории субъекта Российской Федерации, для размещения извещения на информационных щитах </w:t>
      </w:r>
      <w:r>
        <w:lastRenderedPageBreak/>
        <w:t>указанных орга</w:t>
      </w:r>
      <w:r>
        <w:t>нов.</w:t>
      </w:r>
    </w:p>
    <w:p w:rsidR="005158A4" w:rsidRDefault="006B6D8E">
      <w:pPr>
        <w:pStyle w:val="80"/>
        <w:shd w:val="clear" w:color="auto" w:fill="auto"/>
        <w:spacing w:before="0" w:after="28" w:line="350" w:lineRule="exact"/>
        <w:ind w:left="2140" w:right="1540"/>
        <w:jc w:val="left"/>
      </w:pPr>
      <w:r>
        <w:rPr>
          <w:rStyle w:val="81"/>
        </w:rPr>
        <w:t xml:space="preserve">Статья 12. </w:t>
      </w:r>
      <w:r>
        <w:t>Подготовка к проведению государственной кадастровой оценки</w:t>
      </w:r>
    </w:p>
    <w:p w:rsidR="005158A4" w:rsidRDefault="006B6D8E">
      <w:pPr>
        <w:pStyle w:val="23"/>
        <w:numPr>
          <w:ilvl w:val="0"/>
          <w:numId w:val="18"/>
        </w:numPr>
        <w:shd w:val="clear" w:color="auto" w:fill="auto"/>
        <w:tabs>
          <w:tab w:val="left" w:pos="1018"/>
        </w:tabs>
        <w:spacing w:line="691" w:lineRule="exact"/>
        <w:ind w:right="20" w:firstLine="720"/>
      </w:pPr>
      <w:r>
        <w:t>Подготовка к проведению государственной кадастровой оценки осуществляется до 1 января года определения кадастровой стоимости.</w:t>
      </w:r>
    </w:p>
    <w:p w:rsidR="005158A4" w:rsidRDefault="006B6D8E">
      <w:pPr>
        <w:pStyle w:val="23"/>
        <w:numPr>
          <w:ilvl w:val="0"/>
          <w:numId w:val="18"/>
        </w:numPr>
        <w:shd w:val="clear" w:color="auto" w:fill="auto"/>
        <w:tabs>
          <w:tab w:val="left" w:pos="1018"/>
        </w:tabs>
        <w:spacing w:line="691" w:lineRule="exact"/>
        <w:ind w:firstLine="720"/>
      </w:pPr>
      <w:r>
        <w:t>Сбор и обработка информации, необходимой для определени</w:t>
      </w:r>
      <w:r>
        <w:t>я</w:t>
      </w:r>
    </w:p>
    <w:p w:rsidR="005158A4" w:rsidRDefault="006B6D8E">
      <w:pPr>
        <w:pStyle w:val="23"/>
        <w:shd w:val="clear" w:color="auto" w:fill="auto"/>
        <w:tabs>
          <w:tab w:val="left" w:pos="518"/>
          <w:tab w:val="left" w:pos="2770"/>
          <w:tab w:val="right" w:pos="7253"/>
          <w:tab w:val="right" w:pos="9566"/>
        </w:tabs>
        <w:spacing w:line="691" w:lineRule="exact"/>
        <w:ind w:right="20" w:firstLine="0"/>
      </w:pPr>
      <w:r>
        <w:t>кадастровой стоимости, осуществляется бюджетным учреждением в</w:t>
      </w:r>
      <w:r>
        <w:tab/>
        <w:t>соответствии с</w:t>
      </w:r>
      <w:r>
        <w:tab/>
        <w:t>методическими</w:t>
      </w:r>
      <w:r>
        <w:tab/>
        <w:t>указаниями о</w:t>
      </w:r>
      <w:r>
        <w:tab/>
        <w:t>государственной</w:t>
      </w:r>
    </w:p>
    <w:p w:rsidR="005158A4" w:rsidRDefault="006B6D8E">
      <w:pPr>
        <w:pStyle w:val="23"/>
        <w:shd w:val="clear" w:color="auto" w:fill="auto"/>
        <w:spacing w:line="691" w:lineRule="exact"/>
        <w:ind w:firstLine="0"/>
      </w:pPr>
      <w:r>
        <w:t>кадастровой оценке.</w:t>
      </w:r>
    </w:p>
    <w:p w:rsidR="005158A4" w:rsidRDefault="006B6D8E">
      <w:pPr>
        <w:pStyle w:val="23"/>
        <w:numPr>
          <w:ilvl w:val="0"/>
          <w:numId w:val="18"/>
        </w:numPr>
        <w:shd w:val="clear" w:color="auto" w:fill="auto"/>
        <w:tabs>
          <w:tab w:val="left" w:pos="1018"/>
        </w:tabs>
        <w:spacing w:line="691" w:lineRule="exact"/>
        <w:ind w:right="20" w:firstLine="720"/>
      </w:pPr>
      <w:r>
        <w:t xml:space="preserve">В рамках подготовки к определению кадастровой стоимости бюджетным учреждением осуществляется в том числе сбор, </w:t>
      </w:r>
      <w:r>
        <w:t>обработка и учет информации об объектах недвижимости, кадастровая стоимость которых была оспорена в установленном порядке.</w:t>
      </w:r>
    </w:p>
    <w:p w:rsidR="005158A4" w:rsidRDefault="006B6D8E">
      <w:pPr>
        <w:pStyle w:val="23"/>
        <w:numPr>
          <w:ilvl w:val="0"/>
          <w:numId w:val="18"/>
        </w:numPr>
        <w:shd w:val="clear" w:color="auto" w:fill="auto"/>
        <w:tabs>
          <w:tab w:val="left" w:pos="1006"/>
        </w:tabs>
        <w:spacing w:line="686" w:lineRule="exact"/>
        <w:ind w:right="20" w:firstLine="720"/>
      </w:pPr>
      <w:r>
        <w:t xml:space="preserve">Бюджетное учреждение направляет запрос о предоставлении недостающей информации об объектах недвижимости, необходимой для определения </w:t>
      </w:r>
      <w:r>
        <w:t>кадастровой стоимости, в федеральные органы исполнительной власти, органы исполнительной власти субъекта Российской Федерации, органы местного самоуправления, организации субъекта Российской Федерации и муниципальных образований.</w:t>
      </w:r>
    </w:p>
    <w:p w:rsidR="005158A4" w:rsidRDefault="006B6D8E">
      <w:pPr>
        <w:pStyle w:val="23"/>
        <w:numPr>
          <w:ilvl w:val="0"/>
          <w:numId w:val="18"/>
        </w:numPr>
        <w:shd w:val="clear" w:color="auto" w:fill="auto"/>
        <w:tabs>
          <w:tab w:val="left" w:pos="1006"/>
        </w:tabs>
        <w:spacing w:line="686" w:lineRule="exact"/>
        <w:ind w:right="20" w:firstLine="720"/>
      </w:pPr>
      <w:r>
        <w:t>Федеральные органы исполни</w:t>
      </w:r>
      <w:r>
        <w:t xml:space="preserve">тельной власти, органы исполнительной власти субъекта Российской Федерации, органы местного самоуправления, организации субъекта Российской Федерации и </w:t>
      </w:r>
      <w:r>
        <w:lastRenderedPageBreak/>
        <w:t>муниципальных образований обязаны предоставить имеющуюся в их распоряжении информацию по запросу бюджетн</w:t>
      </w:r>
      <w:r>
        <w:t>ого учреждения или уведомить об отсутствии запрошенной информации в течение десяти рабочих дней со дня получения указанного запроса.</w:t>
      </w:r>
    </w:p>
    <w:p w:rsidR="005158A4" w:rsidRDefault="006B6D8E">
      <w:pPr>
        <w:pStyle w:val="80"/>
        <w:shd w:val="clear" w:color="auto" w:fill="auto"/>
        <w:spacing w:before="0" w:after="0" w:line="686" w:lineRule="exact"/>
        <w:ind w:firstLine="720"/>
        <w:jc w:val="both"/>
      </w:pPr>
      <w:r>
        <w:rPr>
          <w:rStyle w:val="81"/>
        </w:rPr>
        <w:t xml:space="preserve">Статья 13. </w:t>
      </w:r>
      <w:r>
        <w:t>Порядок формирования, предоставления</w:t>
      </w:r>
    </w:p>
    <w:p w:rsidR="005158A4" w:rsidRDefault="006B6D8E">
      <w:pPr>
        <w:pStyle w:val="80"/>
        <w:shd w:val="clear" w:color="auto" w:fill="auto"/>
        <w:spacing w:before="0" w:after="20" w:line="341" w:lineRule="exact"/>
        <w:ind w:left="2140" w:right="600" w:firstLine="0"/>
        <w:jc w:val="left"/>
      </w:pPr>
      <w:r>
        <w:t>и обработки перечня объектов недвижимости, подлежащих государственной кадас</w:t>
      </w:r>
      <w:r>
        <w:t>тровой оценке</w:t>
      </w:r>
    </w:p>
    <w:p w:rsidR="005158A4" w:rsidRDefault="006B6D8E">
      <w:pPr>
        <w:pStyle w:val="23"/>
        <w:numPr>
          <w:ilvl w:val="0"/>
          <w:numId w:val="19"/>
        </w:numPr>
        <w:shd w:val="clear" w:color="auto" w:fill="auto"/>
        <w:tabs>
          <w:tab w:val="left" w:pos="1006"/>
        </w:tabs>
        <w:spacing w:line="691" w:lineRule="exact"/>
        <w:ind w:right="20" w:firstLine="720"/>
      </w:pPr>
      <w:r>
        <w:t>Перечень объектов недвижимости, подлежащих государственной кадастровой оценке (далее - перечень), формируется органом регистрации прав на основании решения о проведении государственной кадастровой оценки.</w:t>
      </w:r>
    </w:p>
    <w:p w:rsidR="005158A4" w:rsidRDefault="006B6D8E">
      <w:pPr>
        <w:pStyle w:val="23"/>
        <w:numPr>
          <w:ilvl w:val="0"/>
          <w:numId w:val="19"/>
        </w:numPr>
        <w:shd w:val="clear" w:color="auto" w:fill="auto"/>
        <w:tabs>
          <w:tab w:val="left" w:pos="1020"/>
        </w:tabs>
        <w:spacing w:line="686" w:lineRule="exact"/>
        <w:ind w:left="20" w:right="20" w:firstLine="700"/>
      </w:pPr>
      <w:r>
        <w:t xml:space="preserve">Перечень предоставляется в </w:t>
      </w:r>
      <w:r>
        <w:t>уполномоченный орган субъекта Российской Федерации на основании его запроса о предоставлении перечня (далее - запрос о предоставлении перечня).</w:t>
      </w:r>
    </w:p>
    <w:p w:rsidR="005158A4" w:rsidRDefault="006B6D8E">
      <w:pPr>
        <w:pStyle w:val="23"/>
        <w:shd w:val="clear" w:color="auto" w:fill="auto"/>
        <w:spacing w:line="686" w:lineRule="exact"/>
        <w:ind w:left="20" w:right="20" w:firstLine="700"/>
      </w:pPr>
      <w:r>
        <w:t>Запрос формируется уполномоченным органом субъекта Российской Федерации в отношении всех указанных в решении о п</w:t>
      </w:r>
      <w:r>
        <w:t>роведении государственной кадастровой оценки объектов недвижимости.</w:t>
      </w:r>
    </w:p>
    <w:p w:rsidR="005158A4" w:rsidRDefault="006B6D8E">
      <w:pPr>
        <w:pStyle w:val="23"/>
        <w:numPr>
          <w:ilvl w:val="0"/>
          <w:numId w:val="19"/>
        </w:numPr>
        <w:shd w:val="clear" w:color="auto" w:fill="auto"/>
        <w:tabs>
          <w:tab w:val="left" w:pos="1020"/>
        </w:tabs>
        <w:spacing w:line="686" w:lineRule="exact"/>
        <w:ind w:left="20" w:right="20" w:firstLine="700"/>
      </w:pPr>
      <w:r>
        <w:t>В перечень включаются сведения об указанных в запросе о предоставлении перечня объектах недвижимости.</w:t>
      </w:r>
    </w:p>
    <w:p w:rsidR="005158A4" w:rsidRDefault="006B6D8E">
      <w:pPr>
        <w:pStyle w:val="23"/>
        <w:numPr>
          <w:ilvl w:val="0"/>
          <w:numId w:val="19"/>
        </w:numPr>
        <w:shd w:val="clear" w:color="auto" w:fill="auto"/>
        <w:tabs>
          <w:tab w:val="left" w:pos="1020"/>
        </w:tabs>
        <w:spacing w:line="686" w:lineRule="exact"/>
        <w:ind w:left="20" w:right="20" w:firstLine="700"/>
      </w:pPr>
      <w:r>
        <w:t xml:space="preserve">Перечень формируется по состоянию на 1 января года определения кадастровой стоимости, </w:t>
      </w:r>
      <w:r>
        <w:t xml:space="preserve">за исключением проведения внеочередной </w:t>
      </w:r>
      <w:r>
        <w:lastRenderedPageBreak/>
        <w:t>государственной кадастровой оценки на иную дату.</w:t>
      </w:r>
    </w:p>
    <w:p w:rsidR="005158A4" w:rsidRDefault="006B6D8E">
      <w:pPr>
        <w:pStyle w:val="23"/>
        <w:numPr>
          <w:ilvl w:val="0"/>
          <w:numId w:val="19"/>
        </w:numPr>
        <w:shd w:val="clear" w:color="auto" w:fill="auto"/>
        <w:tabs>
          <w:tab w:val="left" w:pos="1020"/>
        </w:tabs>
        <w:spacing w:line="686" w:lineRule="exact"/>
        <w:ind w:left="20" w:right="20" w:firstLine="700"/>
      </w:pPr>
      <w:r>
        <w:t>Порядок формирования и предоставления перечня, в том числе количественные и качественные характеристики объектов недвижимости, требования к содержанию запроса о предост</w:t>
      </w:r>
      <w:r>
        <w:t>авлении перечня, устанавливается федеральным органом, осуществляющим функции по нормативно-правовому регулированию в сфере государственной кадастровой оценки.</w:t>
      </w:r>
    </w:p>
    <w:p w:rsidR="005158A4" w:rsidRDefault="006B6D8E">
      <w:pPr>
        <w:pStyle w:val="23"/>
        <w:numPr>
          <w:ilvl w:val="0"/>
          <w:numId w:val="19"/>
        </w:numPr>
        <w:shd w:val="clear" w:color="auto" w:fill="auto"/>
        <w:tabs>
          <w:tab w:val="left" w:pos="1025"/>
        </w:tabs>
        <w:spacing w:line="686" w:lineRule="exact"/>
        <w:ind w:left="20" w:right="20" w:firstLine="720"/>
      </w:pPr>
      <w:r>
        <w:t>Уполномоченный орган субъекта Российской Федерации в течение трех рабочих дней со дня поступления</w:t>
      </w:r>
      <w:r>
        <w:t xml:space="preserve"> перечня направляет его бюджетному учреждению.</w:t>
      </w:r>
    </w:p>
    <w:p w:rsidR="005158A4" w:rsidRDefault="006B6D8E">
      <w:pPr>
        <w:pStyle w:val="23"/>
        <w:numPr>
          <w:ilvl w:val="0"/>
          <w:numId w:val="19"/>
        </w:numPr>
        <w:shd w:val="clear" w:color="auto" w:fill="auto"/>
        <w:tabs>
          <w:tab w:val="left" w:pos="1025"/>
        </w:tabs>
        <w:spacing w:line="686" w:lineRule="exact"/>
        <w:ind w:left="20" w:right="20" w:firstLine="720"/>
      </w:pPr>
      <w:r>
        <w:t>Обработка перечня для целей определения кадастровой стоимости осуществляется в соответствии с методическими указаниями о государственной кадастровой оценке.</w:t>
      </w:r>
    </w:p>
    <w:p w:rsidR="005158A4" w:rsidRDefault="006B6D8E">
      <w:pPr>
        <w:pStyle w:val="23"/>
        <w:numPr>
          <w:ilvl w:val="0"/>
          <w:numId w:val="19"/>
        </w:numPr>
        <w:shd w:val="clear" w:color="auto" w:fill="auto"/>
        <w:tabs>
          <w:tab w:val="left" w:pos="1025"/>
        </w:tabs>
        <w:spacing w:line="686" w:lineRule="exact"/>
        <w:ind w:left="20" w:right="20" w:firstLine="720"/>
      </w:pPr>
      <w:r>
        <w:t xml:space="preserve">Уполномоченный орган субъекта Российской Федерации, </w:t>
      </w:r>
      <w:r>
        <w:t>принявший решение о проведении государственной кадастровой оценки, размещает обработанный перечень на своем официальном сайте в информационно-телекоммуникационной сети "Интернет" и направляет его в орган регистрации прав.</w:t>
      </w:r>
    </w:p>
    <w:p w:rsidR="005158A4" w:rsidRDefault="006B6D8E">
      <w:pPr>
        <w:pStyle w:val="80"/>
        <w:shd w:val="clear" w:color="auto" w:fill="auto"/>
        <w:spacing w:before="0" w:after="0" w:line="686" w:lineRule="exact"/>
        <w:ind w:left="20" w:firstLine="720"/>
        <w:jc w:val="both"/>
      </w:pPr>
      <w:r>
        <w:rPr>
          <w:rStyle w:val="81"/>
        </w:rPr>
        <w:t xml:space="preserve">Статья </w:t>
      </w:r>
      <w:r>
        <w:t>14. Определение кадастровой</w:t>
      </w:r>
      <w:r>
        <w:t xml:space="preserve"> стоимости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1025"/>
        </w:tabs>
        <w:spacing w:line="686" w:lineRule="exact"/>
        <w:ind w:left="20" w:right="20" w:firstLine="720"/>
      </w:pPr>
      <w:r>
        <w:t xml:space="preserve">Определение кадастровой стоимости осуществляется до 1 мая года, </w:t>
      </w:r>
      <w:r>
        <w:lastRenderedPageBreak/>
        <w:t>следующего за годом подготовки к проведению государственной кадастровой оценки, за исключением проведения внеочередной государственной кадастровой оценки.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1025"/>
        </w:tabs>
        <w:spacing w:line="686" w:lineRule="exact"/>
        <w:ind w:left="20" w:right="20" w:firstLine="720"/>
      </w:pPr>
      <w:r>
        <w:t>Определение кадастровой ст</w:t>
      </w:r>
      <w:r>
        <w:t>оимости осуществляется бюджетным учреждением в соответствии с методическими указаниями о государственной кадастровой оценке.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995"/>
        </w:tabs>
        <w:spacing w:line="686" w:lineRule="exact"/>
        <w:ind w:right="20" w:firstLine="700"/>
      </w:pPr>
      <w:r>
        <w:t>Итоговым документом, составленным по результатам определения кадастровой стоимости объектов недвижимости, является отчет.</w:t>
      </w:r>
    </w:p>
    <w:p w:rsidR="005158A4" w:rsidRDefault="006B6D8E">
      <w:pPr>
        <w:pStyle w:val="23"/>
        <w:shd w:val="clear" w:color="auto" w:fill="auto"/>
        <w:spacing w:line="686" w:lineRule="exact"/>
        <w:ind w:right="20" w:firstLine="700"/>
      </w:pPr>
      <w:r>
        <w:t>Требования к отчету устанавливаются уполномоченным федеральным органом, осуществляющим функции по нормативно</w:t>
      </w:r>
      <w:r>
        <w:softHyphen/>
        <w:t>правовому регулированию в сфере государственной кадастровой оценки (далее - требования к отчету).</w:t>
      </w:r>
    </w:p>
    <w:p w:rsidR="005158A4" w:rsidRDefault="006B6D8E">
      <w:pPr>
        <w:pStyle w:val="23"/>
        <w:shd w:val="clear" w:color="auto" w:fill="auto"/>
        <w:spacing w:line="686" w:lineRule="exact"/>
        <w:ind w:right="20" w:firstLine="700"/>
      </w:pPr>
      <w:r>
        <w:t>Отчет составляется на бумажном носителе и на элек</w:t>
      </w:r>
      <w:r>
        <w:t>тронном носителе в форме электронного документа.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1166"/>
        </w:tabs>
        <w:spacing w:line="686" w:lineRule="exact"/>
        <w:ind w:right="20" w:firstLine="700"/>
      </w:pPr>
      <w:r>
        <w:t>Бюджетные учреждения не вправе привлекать иных лиц для проведения работ и (или) оказания услуг непосредственно по определению кадастровой стоимости.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995"/>
        </w:tabs>
        <w:spacing w:line="686" w:lineRule="exact"/>
        <w:ind w:right="20" w:firstLine="700"/>
      </w:pPr>
      <w:r>
        <w:t xml:space="preserve">Датой, по состоянию на которую осуществляется определение </w:t>
      </w:r>
      <w:r>
        <w:t xml:space="preserve">кадастровой стоимости объектов недвижимости при проведении государственной кадастровой оценки (далее - день определения кадастровой </w:t>
      </w:r>
      <w:r>
        <w:lastRenderedPageBreak/>
        <w:t>стоимости), является день, по состоянию на который сформирован перечень.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995"/>
        </w:tabs>
        <w:spacing w:line="686" w:lineRule="exact"/>
        <w:ind w:right="20" w:firstLine="700"/>
      </w:pPr>
      <w:r>
        <w:t>Бюджетное учреждение направляет запрос о предоставл</w:t>
      </w:r>
      <w:r>
        <w:t>ении недостающей информации об объектах недвижимости, необходимой для определения кадастровой стоимости, в федеральные органы исполнительной власти, органы исполнительной власти субъекта Российской Федерации, органы местного самоуправления, организации суб</w:t>
      </w:r>
      <w:r>
        <w:t>ъекта Российской Федерации и муниципальных образований, в распоряжении которых имеется соответствующая информация.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1038"/>
        </w:tabs>
        <w:spacing w:line="686" w:lineRule="exact"/>
        <w:ind w:left="20" w:right="20" w:firstLine="720"/>
      </w:pPr>
      <w:r>
        <w:t>Федеральные органы исполнительной власти, органы исполнительной власти субъекта Российской Федерации, органы местного самоуправления, организ</w:t>
      </w:r>
      <w:r>
        <w:t>ации субъекта Российской Федерации и муниципальных образований обязаны представить имеющуюся в их распоряжении информацию по запросу бюджетного учреждения, или уведомить об отсутствии запрошенной информации, в течение десяти рабочих дней со дня получения у</w:t>
      </w:r>
      <w:r>
        <w:t>казанного запроса.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1038"/>
        </w:tabs>
        <w:spacing w:line="686" w:lineRule="exact"/>
        <w:ind w:left="20" w:right="20" w:firstLine="720"/>
      </w:pPr>
      <w:r>
        <w:t>По итогам определения кадастровой стоимости, за исключением проведения внеочередной государственной кадастровой оценки, бюджетным учреждением в соответствии с требованиями к отчету формируются в форме электронного документа промежуточные</w:t>
      </w:r>
      <w:r>
        <w:t xml:space="preserve"> отчетные </w:t>
      </w:r>
      <w:r>
        <w:lastRenderedPageBreak/>
        <w:t>документы, являющиеся проектом отчета, содержащие в том числе:</w:t>
      </w:r>
    </w:p>
    <w:p w:rsidR="005158A4" w:rsidRDefault="006B6D8E">
      <w:pPr>
        <w:pStyle w:val="23"/>
        <w:numPr>
          <w:ilvl w:val="0"/>
          <w:numId w:val="21"/>
        </w:numPr>
        <w:shd w:val="clear" w:color="auto" w:fill="auto"/>
        <w:tabs>
          <w:tab w:val="left" w:pos="1038"/>
        </w:tabs>
        <w:spacing w:line="686" w:lineRule="exact"/>
        <w:ind w:left="20" w:right="20" w:firstLine="720"/>
      </w:pPr>
      <w:r>
        <w:t>информацию об объектах недвижимости, включенных в перечень (кадастровый номер, адрес (при наличии), характеристики объектов недвижимости, содержащиеся в перечне);</w:t>
      </w:r>
    </w:p>
    <w:p w:rsidR="005158A4" w:rsidRDefault="006B6D8E">
      <w:pPr>
        <w:pStyle w:val="23"/>
        <w:numPr>
          <w:ilvl w:val="0"/>
          <w:numId w:val="21"/>
        </w:numPr>
        <w:shd w:val="clear" w:color="auto" w:fill="auto"/>
        <w:tabs>
          <w:tab w:val="left" w:pos="1036"/>
        </w:tabs>
        <w:spacing w:line="691" w:lineRule="exact"/>
        <w:ind w:left="20" w:right="20" w:firstLine="720"/>
      </w:pPr>
      <w:r>
        <w:t xml:space="preserve">информацию о </w:t>
      </w:r>
      <w:r>
        <w:t>характеристиках объектов недвижимости, использованных при определении их кадастровой стоимости, или о недостаточности характеристик (с указанием недостающей информации) объектов недвижимости, необходимых для определения их кадастровой стоимости;</w:t>
      </w:r>
    </w:p>
    <w:p w:rsidR="005158A4" w:rsidRDefault="006B6D8E">
      <w:pPr>
        <w:pStyle w:val="23"/>
        <w:numPr>
          <w:ilvl w:val="0"/>
          <w:numId w:val="21"/>
        </w:numPr>
        <w:shd w:val="clear" w:color="auto" w:fill="auto"/>
        <w:tabs>
          <w:tab w:val="left" w:pos="1036"/>
        </w:tabs>
        <w:spacing w:line="691" w:lineRule="exact"/>
        <w:ind w:left="20" w:right="20" w:firstLine="720"/>
      </w:pPr>
      <w:r>
        <w:t>описание п</w:t>
      </w:r>
      <w:r>
        <w:t>роцесса определения кадастровой стоимости объектов недвижимости с указанием определенных значений кадастровой стоимости объектов недвижимости.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1036"/>
        </w:tabs>
        <w:spacing w:line="691" w:lineRule="exact"/>
        <w:ind w:left="20" w:right="20" w:firstLine="720"/>
      </w:pPr>
      <w:r>
        <w:t xml:space="preserve">Бюджетное учреждение в течение трех рабочих дней со дня составления промежуточных отчетных документов направляет </w:t>
      </w:r>
      <w:r>
        <w:t>промежуточные отчетные документы в орган регистрации прав в форме электронного документа на электронном носителе.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1177"/>
        </w:tabs>
        <w:spacing w:line="691" w:lineRule="exact"/>
        <w:ind w:left="20" w:right="20" w:firstLine="720"/>
      </w:pPr>
      <w:r>
        <w:t>Орган регистрации прав в течение десяти рабочих дней со дня получения промежуточных отчетных документов осуществляет их проверку на соответств</w:t>
      </w:r>
      <w:r>
        <w:t>ие требованиям к отчету.</w:t>
      </w:r>
    </w:p>
    <w:p w:rsidR="005158A4" w:rsidRDefault="006B6D8E">
      <w:pPr>
        <w:pStyle w:val="23"/>
        <w:shd w:val="clear" w:color="auto" w:fill="auto"/>
        <w:spacing w:line="691" w:lineRule="exact"/>
        <w:ind w:left="20" w:right="20" w:firstLine="720"/>
      </w:pPr>
      <w:r>
        <w:t xml:space="preserve">Орган регистрации прав в течение трех рабочих дней со дня </w:t>
      </w:r>
      <w:r>
        <w:lastRenderedPageBreak/>
        <w:t>окончания проверки промежуточных отчетных документов направляет бюджетному учреждению и в уполномоченный орган субъекта Российской Федерации уведомление о соответствии проме</w:t>
      </w:r>
      <w:r>
        <w:t>жуточных отчетных документов требованиям к отчету или об их несоответствии с указанием требований к отчету, которым не соответствуют промежуточные отчетные документы.</w:t>
      </w:r>
    </w:p>
    <w:p w:rsidR="005158A4" w:rsidRDefault="006B6D8E">
      <w:pPr>
        <w:pStyle w:val="23"/>
        <w:shd w:val="clear" w:color="auto" w:fill="auto"/>
        <w:spacing w:line="686" w:lineRule="exact"/>
        <w:ind w:left="20" w:right="20" w:firstLine="720"/>
      </w:pPr>
      <w:r>
        <w:t>Бюджетное учреждение осуществляет исправление выявленных органом регистрации прав нарушен</w:t>
      </w:r>
      <w:r>
        <w:t>ий требований к отчету в течение семи рабочих дней со дня получения уведомления органа регистрации прав о таком несоответствии и представляет в орган регистрации прав исправленные промежуточные отчетные документы для повторной проверки.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1172"/>
        </w:tabs>
        <w:spacing w:line="686" w:lineRule="exact"/>
        <w:ind w:left="20" w:right="20" w:firstLine="720"/>
      </w:pPr>
      <w:r>
        <w:t>Бюджетное учреждени</w:t>
      </w:r>
      <w:r>
        <w:t>е в течение трех рабочих дней со дня получения уведомления органа регистрации прав о соответствии промежуточных отчетных документов требованиям к отчету осуществляет их размещение на своем официальном сайте в информационно-телекоммуникационной сети "Интерн</w:t>
      </w:r>
      <w:r>
        <w:t xml:space="preserve">ет" на сорок пять дней для представления замечаний, связанных с определением кадастровой стоимости объектов недвижимости, содержащемся в промежуточных отчетных документах (далее - замечания к промежуточным отчетным </w:t>
      </w:r>
      <w:r>
        <w:lastRenderedPageBreak/>
        <w:t>документам).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1172"/>
        </w:tabs>
        <w:spacing w:line="686" w:lineRule="exact"/>
        <w:ind w:left="20" w:right="20" w:firstLine="720"/>
      </w:pPr>
      <w:r>
        <w:t>Бюджетное учреждение в течен</w:t>
      </w:r>
      <w:r>
        <w:t>ие трех рабочих дней со дня размещения на своем официальном сайте в информационно</w:t>
      </w:r>
      <w:r>
        <w:softHyphen/>
        <w:t>телекоммуникационной сети "Интернет" промежуточных отчетных документов уведомляет об этом уполномоченный орган субъекта Российской Федерации, а также направляет промежуточные</w:t>
      </w:r>
      <w:r>
        <w:t xml:space="preserve"> отчетные документы в орган регистрации прав.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1116"/>
        </w:tabs>
        <w:spacing w:line="686" w:lineRule="exact"/>
        <w:ind w:left="20" w:right="20" w:firstLine="720"/>
      </w:pPr>
      <w:r>
        <w:t>Орган регистрации прав в течение трех рабочих дней со дня получения информации о размещении промежуточных отчетных документов на официальном сайте бюджетного учреждения в информационно-телекоммуникационной сети</w:t>
      </w:r>
      <w:r>
        <w:t xml:space="preserve"> "Интернет" размещает в фонде данных государственной кадастровой оценки:</w:t>
      </w:r>
    </w:p>
    <w:p w:rsidR="005158A4" w:rsidRDefault="006B6D8E">
      <w:pPr>
        <w:pStyle w:val="23"/>
        <w:numPr>
          <w:ilvl w:val="0"/>
          <w:numId w:val="22"/>
        </w:numPr>
        <w:shd w:val="clear" w:color="auto" w:fill="auto"/>
        <w:tabs>
          <w:tab w:val="left" w:pos="1116"/>
        </w:tabs>
        <w:spacing w:line="686" w:lineRule="exact"/>
        <w:ind w:left="20" w:right="20" w:firstLine="720"/>
      </w:pPr>
      <w:r>
        <w:t>сведения об определении кадастровой стоимости, перечень которых определяется уполномоченным федеральным органом, осуществляющим функции по нормативно-правовому регулированию в сфере г</w:t>
      </w:r>
      <w:r>
        <w:t>осударственной кадастровой оценки, при установлении порядка ведения фонда данных государственной кадастровой оценки;</w:t>
      </w:r>
    </w:p>
    <w:p w:rsidR="005158A4" w:rsidRDefault="006B6D8E">
      <w:pPr>
        <w:pStyle w:val="23"/>
        <w:numPr>
          <w:ilvl w:val="0"/>
          <w:numId w:val="22"/>
        </w:numPr>
        <w:shd w:val="clear" w:color="auto" w:fill="auto"/>
        <w:tabs>
          <w:tab w:val="left" w:pos="1116"/>
        </w:tabs>
        <w:spacing w:line="686" w:lineRule="exact"/>
        <w:ind w:left="20" w:right="20" w:firstLine="720"/>
      </w:pPr>
      <w:r>
        <w:t>информацию о размещении бюджетным учреждением промежуточных отчетных документов, а также о порядке и сроках подачи замечаний к промежуточны</w:t>
      </w:r>
      <w:r>
        <w:t>м отчетным документам.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1116"/>
        </w:tabs>
        <w:spacing w:line="686" w:lineRule="exact"/>
        <w:ind w:left="20" w:right="20" w:firstLine="720"/>
      </w:pPr>
      <w:r>
        <w:lastRenderedPageBreak/>
        <w:t>Уполномоченный орган субъекта Российской Федерации в течение пяти рабочих дней со дня получения информации о размещении бюджетным учреждением промежуточных отчетных документов обеспечивает информирование о таком размещении, а также о</w:t>
      </w:r>
      <w:r>
        <w:t xml:space="preserve"> порядке и сроках подачи замечаний к промежуточным отчетным документам путем:</w:t>
      </w:r>
    </w:p>
    <w:p w:rsidR="005158A4" w:rsidRDefault="006B6D8E">
      <w:pPr>
        <w:pStyle w:val="23"/>
        <w:numPr>
          <w:ilvl w:val="0"/>
          <w:numId w:val="23"/>
        </w:numPr>
        <w:shd w:val="clear" w:color="auto" w:fill="auto"/>
        <w:tabs>
          <w:tab w:val="left" w:pos="1051"/>
        </w:tabs>
        <w:spacing w:line="686" w:lineRule="exact"/>
        <w:ind w:right="20" w:firstLine="720"/>
      </w:pPr>
      <w:r>
        <w:t>размещения извещения на своем официальном сайте в информационно-телекоммуникационной сети "Интернет";</w:t>
      </w:r>
    </w:p>
    <w:p w:rsidR="005158A4" w:rsidRDefault="006B6D8E">
      <w:pPr>
        <w:pStyle w:val="23"/>
        <w:numPr>
          <w:ilvl w:val="0"/>
          <w:numId w:val="23"/>
        </w:numPr>
        <w:shd w:val="clear" w:color="auto" w:fill="auto"/>
        <w:tabs>
          <w:tab w:val="left" w:pos="1051"/>
        </w:tabs>
        <w:spacing w:line="686" w:lineRule="exact"/>
        <w:ind w:right="20" w:firstLine="720"/>
      </w:pPr>
      <w:r>
        <w:t>опубликования в печатном средстве массовой информации, в котором осуществляе</w:t>
      </w:r>
      <w:r>
        <w:t>тся обнародование (официальное опубликование) правовых актов органов государственной власти субъектов Российской Федерации;</w:t>
      </w:r>
    </w:p>
    <w:p w:rsidR="005158A4" w:rsidRDefault="006B6D8E">
      <w:pPr>
        <w:pStyle w:val="23"/>
        <w:numPr>
          <w:ilvl w:val="0"/>
          <w:numId w:val="23"/>
        </w:numPr>
        <w:shd w:val="clear" w:color="auto" w:fill="auto"/>
        <w:tabs>
          <w:tab w:val="left" w:pos="1051"/>
        </w:tabs>
        <w:spacing w:line="686" w:lineRule="exact"/>
        <w:ind w:firstLine="720"/>
      </w:pPr>
      <w:r>
        <w:t>размещения извещения на своих информационных щитах;</w:t>
      </w:r>
    </w:p>
    <w:p w:rsidR="005158A4" w:rsidRDefault="006B6D8E">
      <w:pPr>
        <w:pStyle w:val="23"/>
        <w:numPr>
          <w:ilvl w:val="0"/>
          <w:numId w:val="23"/>
        </w:numPr>
        <w:shd w:val="clear" w:color="auto" w:fill="auto"/>
        <w:tabs>
          <w:tab w:val="left" w:pos="1051"/>
        </w:tabs>
        <w:spacing w:line="686" w:lineRule="exact"/>
        <w:ind w:right="20" w:firstLine="720"/>
      </w:pPr>
      <w:r>
        <w:t>направления информации в органы местного самоуправления муниципальных образовани</w:t>
      </w:r>
      <w:r>
        <w:t>й, расположенных на территории субъекта Российской Федерации, для размещения извещения на информационных щитах указанных органов.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1056"/>
        </w:tabs>
        <w:spacing w:line="686" w:lineRule="exact"/>
        <w:ind w:right="20" w:firstLine="720"/>
      </w:pPr>
      <w:r>
        <w:t>Замечания к промежуточным отчетным документам представляются в течение тридцати пяти дней со дня размещения промежуточных отче</w:t>
      </w:r>
      <w:r>
        <w:t>тных документов на официальном сайте бюджетного учреждения в информационно-телекоммуникационной сети "Интернет".</w:t>
      </w:r>
    </w:p>
    <w:p w:rsidR="005158A4" w:rsidRDefault="006B6D8E">
      <w:pPr>
        <w:pStyle w:val="23"/>
        <w:shd w:val="clear" w:color="auto" w:fill="auto"/>
        <w:spacing w:line="686" w:lineRule="exact"/>
        <w:ind w:right="20" w:firstLine="720"/>
      </w:pPr>
      <w:r>
        <w:lastRenderedPageBreak/>
        <w:t>Замечания к промежуточным отчетным документам могут быть поданы любыми заинтересованными лицами.</w:t>
      </w:r>
    </w:p>
    <w:p w:rsidR="005158A4" w:rsidRDefault="006B6D8E">
      <w:pPr>
        <w:pStyle w:val="23"/>
        <w:shd w:val="clear" w:color="auto" w:fill="auto"/>
        <w:spacing w:line="691" w:lineRule="exact"/>
        <w:ind w:left="20" w:right="20" w:firstLine="720"/>
      </w:pPr>
      <w:r>
        <w:t xml:space="preserve">Замечания к промежуточным отчетным документам </w:t>
      </w:r>
      <w:r>
        <w:t>могут быть представлены в бюджетное учреждение или многофункциональный центр предоставления государственных и муниципальных услуг (далее - многофункциональный центр) лично, почтовым отправлением или с использованием информационно-телекоммуникационных сетей</w:t>
      </w:r>
      <w:r>
        <w:t xml:space="preserve"> общего пользования, в том числе сети "Интернет", включая портал государственных и муниципальных услуг.</w:t>
      </w:r>
    </w:p>
    <w:p w:rsidR="005158A4" w:rsidRDefault="006B6D8E">
      <w:pPr>
        <w:pStyle w:val="23"/>
        <w:shd w:val="clear" w:color="auto" w:fill="auto"/>
        <w:spacing w:line="691" w:lineRule="exact"/>
        <w:ind w:left="20" w:right="20" w:firstLine="720"/>
      </w:pPr>
      <w:r>
        <w:t xml:space="preserve">Днем представления замечания к промежуточным отчетным документам считается день его представления в бюджетное учреждение или многофункциональный центр, </w:t>
      </w:r>
      <w:r>
        <w:t>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"Интернет", вк</w:t>
      </w:r>
      <w:r>
        <w:t>лючая портал государственных и муниципальных услуг.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1112"/>
        </w:tabs>
        <w:spacing w:line="691" w:lineRule="exact"/>
        <w:ind w:left="20" w:right="20" w:firstLine="720"/>
      </w:pPr>
      <w:r>
        <w:t>Замечание к промежуточным отчетным документам наряду с изложением его сути должно содержать:</w:t>
      </w:r>
    </w:p>
    <w:p w:rsidR="005158A4" w:rsidRDefault="006B6D8E">
      <w:pPr>
        <w:pStyle w:val="23"/>
        <w:numPr>
          <w:ilvl w:val="0"/>
          <w:numId w:val="24"/>
        </w:numPr>
        <w:shd w:val="clear" w:color="auto" w:fill="auto"/>
        <w:tabs>
          <w:tab w:val="left" w:pos="1112"/>
        </w:tabs>
        <w:spacing w:line="691" w:lineRule="exact"/>
        <w:ind w:left="20" w:right="20" w:firstLine="720"/>
      </w:pPr>
      <w:r>
        <w:t>фамилию, имя и отчество (последнее - при наличии)- для физического лица, полное наименование - для юридического</w:t>
      </w:r>
      <w:r>
        <w:t xml:space="preserve"> лица, номер </w:t>
      </w:r>
      <w:r>
        <w:lastRenderedPageBreak/>
        <w:t>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5158A4" w:rsidRDefault="006B6D8E">
      <w:pPr>
        <w:pStyle w:val="23"/>
        <w:numPr>
          <w:ilvl w:val="0"/>
          <w:numId w:val="24"/>
        </w:numPr>
        <w:shd w:val="clear" w:color="auto" w:fill="auto"/>
        <w:tabs>
          <w:tab w:val="left" w:pos="1117"/>
        </w:tabs>
        <w:spacing w:line="686" w:lineRule="exact"/>
        <w:ind w:left="20" w:right="20" w:firstLine="720"/>
      </w:pPr>
      <w:r>
        <w:t>кадастровый номер и (или) адрес объекта недвижимости, в отношении определения кадастровой стоимости которого предст</w:t>
      </w:r>
      <w:r>
        <w:t>авляется замечание к промежуточным отчетным документам;</w:t>
      </w:r>
    </w:p>
    <w:p w:rsidR="005158A4" w:rsidRDefault="006B6D8E">
      <w:pPr>
        <w:pStyle w:val="23"/>
        <w:numPr>
          <w:ilvl w:val="0"/>
          <w:numId w:val="24"/>
        </w:numPr>
        <w:shd w:val="clear" w:color="auto" w:fill="auto"/>
        <w:tabs>
          <w:tab w:val="left" w:pos="1117"/>
        </w:tabs>
        <w:spacing w:line="686" w:lineRule="exact"/>
        <w:ind w:left="20" w:right="20" w:firstLine="720"/>
      </w:pPr>
      <w:r>
        <w:t>номера страниц промежуточных отчетных документов или приложения к ним, к которым представляется замечание.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1117"/>
        </w:tabs>
        <w:spacing w:line="686" w:lineRule="exact"/>
        <w:ind w:left="20" w:right="20" w:firstLine="720"/>
      </w:pPr>
      <w:r>
        <w:t>К замечанию к промежуточным отчетным документам могут быть приложены документы, подтверждающи</w:t>
      </w:r>
      <w:r>
        <w:t>е наличие ошибок, допущенных при определении кадастровой стоимости объекта недвижимости, а также декларация о дополнении сведениями о характеристиках объекта недвижимости (далее - декларация о характеристиках объекта недвижимости). Порядок рассмотрения дек</w:t>
      </w:r>
      <w:r>
        <w:t>ларации о характеристиках объекта недвижимости, в том числе ее форма, устанавливается органом, уполномоченным на нормативно</w:t>
      </w:r>
      <w:r>
        <w:softHyphen/>
        <w:t>правовое регулирование в сфере государственной кадастровой оценки.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1117"/>
        </w:tabs>
        <w:spacing w:line="686" w:lineRule="exact"/>
        <w:ind w:left="20" w:right="20" w:firstLine="720"/>
      </w:pPr>
      <w:r>
        <w:t xml:space="preserve">В случае направления бюджетным учреждением запроса о </w:t>
      </w:r>
      <w:r>
        <w:t xml:space="preserve">предоставлении сведений, необходимых для рассмотрения замечания к промежуточным отчетным документам, в орган регистрации прав указанный орган обеспечивает предоставление запрошенных сведений в </w:t>
      </w:r>
      <w:r>
        <w:lastRenderedPageBreak/>
        <w:t>порядке, предусмотренном законодательством Российской Федерации</w:t>
      </w:r>
      <w:r>
        <w:t xml:space="preserve"> о государственном кадастровом учете.</w:t>
      </w:r>
    </w:p>
    <w:p w:rsidR="005158A4" w:rsidRDefault="006B6D8E">
      <w:pPr>
        <w:pStyle w:val="23"/>
        <w:shd w:val="clear" w:color="auto" w:fill="auto"/>
        <w:spacing w:line="691" w:lineRule="exact"/>
        <w:ind w:left="20" w:right="20" w:firstLine="720"/>
      </w:pPr>
      <w:r>
        <w:t>В случае направления бюджетным учреждением запроса о предоставлении сведений, необходимых для рассмотрения замечания к промежуточным отчетным документам, в федеральные органы исполнительной власти, органы исполнительно</w:t>
      </w:r>
      <w:r>
        <w:t>й власти субъекта Российской Федерации, органы местного самоуправления, организации субъекта Российской Федерации и муниципальных образований указанные органы и организации обязаны предоставить имеющуюся в их распоряжении информацию или уведомить об отсутс</w:t>
      </w:r>
      <w:r>
        <w:t>твии запрошенной информации в течение пяти рабочих дней со дня получения указанного запроса.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1177"/>
        </w:tabs>
        <w:spacing w:line="691" w:lineRule="exact"/>
        <w:ind w:left="20" w:right="20" w:firstLine="720"/>
      </w:pPr>
      <w:r>
        <w:t>Замечания к промежуточным отчетным документам, не соответствующие требованиям, установленным настоящей статьей, не подлежат рассмотрению.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1177"/>
        </w:tabs>
        <w:spacing w:line="691" w:lineRule="exact"/>
        <w:ind w:left="20" w:right="20" w:firstLine="720"/>
      </w:pPr>
      <w:r>
        <w:t>По итогам рассмотрения за</w:t>
      </w:r>
      <w:r>
        <w:t>мечания к промежуточным отчетным документам бюджетным учреждением может быть осуществлен пересчет кадастровой стоимости объектов недвижимости, в отношении которой не было представлено замечание, если государственным бюджетным учреждением выявлена необходим</w:t>
      </w:r>
      <w:r>
        <w:t>ость такого пересчета.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1169"/>
        </w:tabs>
        <w:spacing w:line="691" w:lineRule="exact"/>
        <w:ind w:left="20" w:right="20" w:firstLine="700"/>
      </w:pPr>
      <w:r>
        <w:lastRenderedPageBreak/>
        <w:t>Бюджетным учреждением не реже чем один раз в пять дней в течение срока размещения промежуточных отчетных документов осуществляется размещение обновленных промежуточных отчетных документов на своем официальном сайте в информационно</w:t>
      </w:r>
      <w:r>
        <w:softHyphen/>
        <w:t>те</w:t>
      </w:r>
      <w:r>
        <w:t>лекоммуникационной сети "Интернет", информации о кадастровых номерах объектов недвижимости, в отношении которых осуществлен пересчет кадастровой стоимости, информации, отражающей описание проведенного пересчета кадастровой стоимости для каждого из объектов</w:t>
      </w:r>
      <w:r>
        <w:t xml:space="preserve"> недвижимости с обоснованием учета замечания к промежуточным отчетным документам, а также размещение информации о поступивших замечаниях к промежуточным отчетным документам, которые не были учтены, с соответствующим обоснованием отказа в их учете.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1169"/>
        </w:tabs>
        <w:spacing w:line="691" w:lineRule="exact"/>
        <w:ind w:left="20" w:right="20" w:firstLine="700"/>
      </w:pPr>
      <w:r>
        <w:t>Внесение</w:t>
      </w:r>
      <w:r>
        <w:t xml:space="preserve"> бюджетным учреждением изменений в промежуточные отчетные документы по итогам рассмотрения представленных замечаний к ним осуществляется не позднее окончания срока их размещения на официальном сайте бюджетного учреждения в информационно-телекоммуникационно</w:t>
      </w:r>
      <w:r>
        <w:t>й сети "Интернет".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1169"/>
        </w:tabs>
        <w:spacing w:line="691" w:lineRule="exact"/>
        <w:ind w:left="20" w:right="20" w:firstLine="700"/>
      </w:pPr>
      <w:r>
        <w:t xml:space="preserve">Бюджетное учреждение в течение десяти дней после истечения всех указанных сроков составляет отчет, включающий в себя справку, содержащую информацию обо всех учтенных и неучтенных замечаниях к </w:t>
      </w:r>
      <w:r>
        <w:lastRenderedPageBreak/>
        <w:t>промежуточным отчетным документам, с обоснова</w:t>
      </w:r>
      <w:r>
        <w:t>нием их учета или неучета или об отсутствии замечаний к промежуточным отчетным документам, об исправлении выявленных органом регистрации прав нарушений требований к отчету.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1177"/>
        </w:tabs>
        <w:spacing w:line="686" w:lineRule="exact"/>
        <w:ind w:left="20" w:right="20" w:firstLine="700"/>
      </w:pPr>
      <w:r>
        <w:t>Бюджетное учреждение в течение трех рабочих дней со дня составления отчета направля</w:t>
      </w:r>
      <w:r>
        <w:t>ет его в форме электронного документа в орган регистрации прав.</w:t>
      </w:r>
    </w:p>
    <w:p w:rsidR="005158A4" w:rsidRDefault="006B6D8E">
      <w:pPr>
        <w:pStyle w:val="23"/>
        <w:numPr>
          <w:ilvl w:val="0"/>
          <w:numId w:val="20"/>
        </w:numPr>
        <w:shd w:val="clear" w:color="auto" w:fill="auto"/>
        <w:tabs>
          <w:tab w:val="left" w:pos="1177"/>
        </w:tabs>
        <w:spacing w:line="686" w:lineRule="exact"/>
        <w:ind w:left="20" w:right="20" w:firstLine="700"/>
      </w:pPr>
      <w:r>
        <w:t>Орган регистрации прав в течение двадцати рабочих дней проводит проверку отчета на соответствие требованиям к отчету и направляет в бюджетное учреждение и уполномоченный орган субъекта Российс</w:t>
      </w:r>
      <w:r>
        <w:t>кой Федерации предписание об устранении выявленных нарушений или уведомление об отсутствии нарушений методических указаний о государственной кадастровой оценке.</w:t>
      </w:r>
    </w:p>
    <w:p w:rsidR="005158A4" w:rsidRDefault="006B6D8E">
      <w:pPr>
        <w:pStyle w:val="23"/>
        <w:shd w:val="clear" w:color="auto" w:fill="auto"/>
        <w:spacing w:line="686" w:lineRule="exact"/>
        <w:ind w:left="20" w:firstLine="700"/>
      </w:pPr>
      <w:r>
        <w:t>В случае выявления нарушений методических указаний</w:t>
      </w:r>
    </w:p>
    <w:p w:rsidR="005158A4" w:rsidRDefault="006B6D8E">
      <w:pPr>
        <w:pStyle w:val="23"/>
        <w:shd w:val="clear" w:color="auto" w:fill="auto"/>
        <w:tabs>
          <w:tab w:val="left" w:pos="279"/>
        </w:tabs>
        <w:spacing w:line="686" w:lineRule="exact"/>
        <w:ind w:left="20" w:right="20" w:firstLine="0"/>
      </w:pPr>
      <w:r>
        <w:t>о</w:t>
      </w:r>
      <w:r>
        <w:tab/>
        <w:t xml:space="preserve">государственной кадастровой оценке </w:t>
      </w:r>
      <w:r>
        <w:t>бюджетное учреждение в течение десяти рабочих дней со дня получения предписания об устранении выявленных нарушений осуществляет их устранение и в течение трех рабочих дней направляет в уполномоченный орган субъекта Российской Федерации три экземпляра отчет</w:t>
      </w:r>
      <w:r>
        <w:t xml:space="preserve">а на электронном носителе в форме электронного документа и одну копию такого отчета на бумажном </w:t>
      </w:r>
      <w:r>
        <w:lastRenderedPageBreak/>
        <w:t>носителе.</w:t>
      </w:r>
    </w:p>
    <w:p w:rsidR="005158A4" w:rsidRDefault="006B6D8E">
      <w:pPr>
        <w:pStyle w:val="23"/>
        <w:shd w:val="clear" w:color="auto" w:fill="auto"/>
        <w:spacing w:line="686" w:lineRule="exact"/>
        <w:ind w:left="20" w:right="20" w:firstLine="720"/>
      </w:pPr>
      <w:r>
        <w:t>В случае если нарушений методических указаний о государственной кадастровой оценке не выявлено, бюджетное учреждение в течение трех рабочих дней со дн</w:t>
      </w:r>
      <w:r>
        <w:t>я получения уведомления органа регистрации прав об отсутствии нарушений направляет в уполномоченный орган субъекта Российской Федерации три экземпляра отчета на электронном носителе в форме электронного документа и одну копию такого отчета на бумажном носи</w:t>
      </w:r>
      <w:r>
        <w:t>теле.</w:t>
      </w:r>
    </w:p>
    <w:p w:rsidR="005158A4" w:rsidRDefault="006B6D8E">
      <w:pPr>
        <w:pStyle w:val="80"/>
        <w:shd w:val="clear" w:color="auto" w:fill="auto"/>
        <w:spacing w:before="0" w:after="31" w:line="355" w:lineRule="exact"/>
        <w:ind w:left="2140" w:right="360" w:hanging="1400"/>
        <w:jc w:val="left"/>
      </w:pPr>
      <w:r>
        <w:rPr>
          <w:rStyle w:val="81"/>
        </w:rPr>
        <w:t xml:space="preserve">Статья 15. </w:t>
      </w:r>
      <w:r>
        <w:t>Утверждение результатов определения кадастровой стоимости</w:t>
      </w:r>
    </w:p>
    <w:p w:rsidR="005158A4" w:rsidRDefault="006B6D8E">
      <w:pPr>
        <w:pStyle w:val="23"/>
        <w:numPr>
          <w:ilvl w:val="0"/>
          <w:numId w:val="25"/>
        </w:numPr>
        <w:shd w:val="clear" w:color="auto" w:fill="auto"/>
        <w:tabs>
          <w:tab w:val="left" w:pos="1028"/>
        </w:tabs>
        <w:spacing w:line="691" w:lineRule="exact"/>
        <w:ind w:left="20" w:right="20" w:firstLine="720"/>
      </w:pPr>
      <w:r>
        <w:t>Уполномоченный орган субъекта Российской Федерации в течение двадцати рабочих дней со дня получения отчета, но не позднее</w:t>
      </w:r>
    </w:p>
    <w:p w:rsidR="005158A4" w:rsidRDefault="006B6D8E">
      <w:pPr>
        <w:pStyle w:val="23"/>
        <w:numPr>
          <w:ilvl w:val="0"/>
          <w:numId w:val="26"/>
        </w:numPr>
        <w:shd w:val="clear" w:color="auto" w:fill="auto"/>
        <w:tabs>
          <w:tab w:val="left" w:pos="370"/>
          <w:tab w:val="left" w:pos="370"/>
        </w:tabs>
        <w:spacing w:line="691" w:lineRule="exact"/>
        <w:ind w:left="20" w:right="20" w:firstLine="0"/>
      </w:pPr>
      <w:r>
        <w:t>августа года определения кадастровой стоимости при проведен</w:t>
      </w:r>
      <w:r>
        <w:t>ии государственной кадастровой оценки, за исключением случая проведения внеочередной государственной кадастровой оценки, утверждает содержащиеся в таком отчете результаты определения кадастровой стоимости путем принятия соответствующего акта.</w:t>
      </w:r>
    </w:p>
    <w:p w:rsidR="005158A4" w:rsidRDefault="006B6D8E">
      <w:pPr>
        <w:pStyle w:val="23"/>
        <w:numPr>
          <w:ilvl w:val="0"/>
          <w:numId w:val="25"/>
        </w:numPr>
        <w:shd w:val="clear" w:color="auto" w:fill="auto"/>
        <w:tabs>
          <w:tab w:val="left" w:pos="1028"/>
        </w:tabs>
        <w:spacing w:line="691" w:lineRule="exact"/>
        <w:ind w:left="20" w:right="20" w:firstLine="720"/>
      </w:pPr>
      <w:r>
        <w:t>Результаты оп</w:t>
      </w:r>
      <w:r>
        <w:t>ределения кадастровой стоимости не могут быть утверждены в случае, если нарушения, выявленные органом регистрации прав в соответствии со статьей 14 настоящего Федерального закона, не устранены.</w:t>
      </w:r>
    </w:p>
    <w:p w:rsidR="005158A4" w:rsidRDefault="006B6D8E">
      <w:pPr>
        <w:pStyle w:val="23"/>
        <w:numPr>
          <w:ilvl w:val="0"/>
          <w:numId w:val="25"/>
        </w:numPr>
        <w:shd w:val="clear" w:color="auto" w:fill="auto"/>
        <w:tabs>
          <w:tab w:val="left" w:pos="1042"/>
        </w:tabs>
        <w:spacing w:line="686" w:lineRule="exact"/>
        <w:ind w:left="20" w:right="40" w:firstLine="720"/>
      </w:pPr>
      <w:r>
        <w:lastRenderedPageBreak/>
        <w:t xml:space="preserve">Уполномоченный орган субъекта Российской Федерации, принявший </w:t>
      </w:r>
      <w:r>
        <w:t>решение о проведении государственной кадастровой оценки, в течение тридцати рабочих дней со дня принятия акта об утверждении результатов определения кадастровой стоимости обеспечивает его официальное опубликование и информирование о его утверждении путем:</w:t>
      </w:r>
    </w:p>
    <w:p w:rsidR="005158A4" w:rsidRDefault="006B6D8E">
      <w:pPr>
        <w:pStyle w:val="23"/>
        <w:numPr>
          <w:ilvl w:val="0"/>
          <w:numId w:val="27"/>
        </w:numPr>
        <w:shd w:val="clear" w:color="auto" w:fill="auto"/>
        <w:tabs>
          <w:tab w:val="left" w:pos="1042"/>
        </w:tabs>
        <w:spacing w:line="686" w:lineRule="exact"/>
        <w:ind w:left="20" w:right="40" w:firstLine="720"/>
      </w:pPr>
      <w:r>
        <w:t>размещения извещения на своем официальном сайте в информационно-телекоммуникационной сети "Интернет";</w:t>
      </w:r>
    </w:p>
    <w:p w:rsidR="005158A4" w:rsidRDefault="006B6D8E">
      <w:pPr>
        <w:pStyle w:val="23"/>
        <w:numPr>
          <w:ilvl w:val="0"/>
          <w:numId w:val="27"/>
        </w:numPr>
        <w:shd w:val="clear" w:color="auto" w:fill="auto"/>
        <w:tabs>
          <w:tab w:val="left" w:pos="1042"/>
        </w:tabs>
        <w:spacing w:line="686" w:lineRule="exact"/>
        <w:ind w:left="20" w:right="40" w:firstLine="720"/>
      </w:pPr>
      <w:r>
        <w:t>опубликование в печатном средстве массовой информации, в котором осуществляется обнародование (официальное опубликование) актов органов государственной вл</w:t>
      </w:r>
      <w:r>
        <w:t>асти субъектов Российской Федерации;</w:t>
      </w:r>
    </w:p>
    <w:p w:rsidR="005158A4" w:rsidRDefault="006B6D8E">
      <w:pPr>
        <w:pStyle w:val="23"/>
        <w:numPr>
          <w:ilvl w:val="0"/>
          <w:numId w:val="27"/>
        </w:numPr>
        <w:shd w:val="clear" w:color="auto" w:fill="auto"/>
        <w:tabs>
          <w:tab w:val="left" w:pos="1042"/>
        </w:tabs>
        <w:spacing w:line="686" w:lineRule="exact"/>
        <w:ind w:left="20" w:firstLine="720"/>
      </w:pPr>
      <w:r>
        <w:t>размещения извещения на своих информационных щитах;</w:t>
      </w:r>
    </w:p>
    <w:p w:rsidR="005158A4" w:rsidRDefault="006B6D8E">
      <w:pPr>
        <w:pStyle w:val="23"/>
        <w:numPr>
          <w:ilvl w:val="0"/>
          <w:numId w:val="27"/>
        </w:numPr>
        <w:shd w:val="clear" w:color="auto" w:fill="auto"/>
        <w:tabs>
          <w:tab w:val="left" w:pos="1042"/>
        </w:tabs>
        <w:spacing w:line="686" w:lineRule="exact"/>
        <w:ind w:left="20" w:right="40" w:firstLine="720"/>
      </w:pPr>
      <w:r>
        <w:t>направления информации в орган регистрации прав для размещения извещения на информационных щитах органа регистрации прав;</w:t>
      </w:r>
    </w:p>
    <w:p w:rsidR="005158A4" w:rsidRDefault="006B6D8E">
      <w:pPr>
        <w:pStyle w:val="23"/>
        <w:numPr>
          <w:ilvl w:val="0"/>
          <w:numId w:val="27"/>
        </w:numPr>
        <w:shd w:val="clear" w:color="auto" w:fill="auto"/>
        <w:tabs>
          <w:tab w:val="left" w:pos="1042"/>
        </w:tabs>
        <w:spacing w:line="686" w:lineRule="exact"/>
        <w:ind w:left="20" w:right="40" w:firstLine="720"/>
      </w:pPr>
      <w:r>
        <w:t xml:space="preserve">направления информации в органы местного </w:t>
      </w:r>
      <w:r>
        <w:t>самоуправления муниципальных образований, расположенных на территории субъекта</w:t>
      </w:r>
    </w:p>
    <w:p w:rsidR="005158A4" w:rsidRDefault="006B6D8E">
      <w:pPr>
        <w:pStyle w:val="23"/>
        <w:shd w:val="clear" w:color="auto" w:fill="auto"/>
        <w:spacing w:line="686" w:lineRule="exact"/>
        <w:ind w:left="20" w:right="20" w:firstLine="0"/>
      </w:pPr>
      <w:r>
        <w:t>Российской Федерации, для размещения извещения на информационных щитах указанных органов.</w:t>
      </w:r>
    </w:p>
    <w:p w:rsidR="005158A4" w:rsidRDefault="006B6D8E">
      <w:pPr>
        <w:pStyle w:val="23"/>
        <w:numPr>
          <w:ilvl w:val="0"/>
          <w:numId w:val="25"/>
        </w:numPr>
        <w:shd w:val="clear" w:color="auto" w:fill="auto"/>
        <w:tabs>
          <w:tab w:val="left" w:pos="1016"/>
        </w:tabs>
        <w:spacing w:line="686" w:lineRule="exact"/>
        <w:ind w:left="20" w:right="20" w:firstLine="700"/>
      </w:pPr>
      <w:r>
        <w:t>Акт об утверждении результатов определения кадастровой стоимости вступает в силу не ран</w:t>
      </w:r>
      <w:r>
        <w:t xml:space="preserve">ее чем по истечении одного месяца со дня </w:t>
      </w:r>
      <w:r>
        <w:lastRenderedPageBreak/>
        <w:t>его официального опубликования (обнародования).</w:t>
      </w:r>
    </w:p>
    <w:p w:rsidR="005158A4" w:rsidRDefault="006B6D8E">
      <w:pPr>
        <w:pStyle w:val="23"/>
        <w:numPr>
          <w:ilvl w:val="0"/>
          <w:numId w:val="25"/>
        </w:numPr>
        <w:shd w:val="clear" w:color="auto" w:fill="auto"/>
        <w:tabs>
          <w:tab w:val="left" w:pos="1016"/>
        </w:tabs>
        <w:spacing w:line="686" w:lineRule="exact"/>
        <w:ind w:left="20" w:firstLine="700"/>
      </w:pPr>
      <w:r>
        <w:t>Уполномоченный орган субъекта Российской Федерации в</w:t>
      </w:r>
    </w:p>
    <w:p w:rsidR="005158A4" w:rsidRDefault="006B6D8E">
      <w:pPr>
        <w:pStyle w:val="23"/>
        <w:shd w:val="clear" w:color="auto" w:fill="auto"/>
        <w:tabs>
          <w:tab w:val="left" w:pos="452"/>
        </w:tabs>
        <w:spacing w:line="686" w:lineRule="exact"/>
        <w:ind w:left="20" w:right="20" w:firstLine="0"/>
      </w:pPr>
      <w:r>
        <w:t xml:space="preserve">течение трех рабочих дней со дня вступления в силу акта об утверждении результатов определения кадастровой </w:t>
      </w:r>
      <w:r>
        <w:t>стоимости направляет его копию (включая сведения о датах его опубликования и вступления в силу), а также экземпляр отчета, составленного в форме электронного документа, в</w:t>
      </w:r>
      <w:r>
        <w:tab/>
        <w:t>орган регистрации прав для осуществления государственного</w:t>
      </w:r>
    </w:p>
    <w:p w:rsidR="005158A4" w:rsidRDefault="006B6D8E">
      <w:pPr>
        <w:pStyle w:val="23"/>
        <w:shd w:val="clear" w:color="auto" w:fill="auto"/>
        <w:spacing w:line="686" w:lineRule="exact"/>
        <w:ind w:left="20" w:firstLine="0"/>
      </w:pPr>
      <w:r>
        <w:t>кадастрового учета.</w:t>
      </w:r>
    </w:p>
    <w:p w:rsidR="005158A4" w:rsidRDefault="006B6D8E">
      <w:pPr>
        <w:pStyle w:val="23"/>
        <w:numPr>
          <w:ilvl w:val="0"/>
          <w:numId w:val="25"/>
        </w:numPr>
        <w:shd w:val="clear" w:color="auto" w:fill="auto"/>
        <w:tabs>
          <w:tab w:val="left" w:pos="1016"/>
        </w:tabs>
        <w:spacing w:line="686" w:lineRule="exact"/>
        <w:ind w:left="20" w:firstLine="700"/>
      </w:pPr>
      <w:r>
        <w:t>При пол</w:t>
      </w:r>
      <w:r>
        <w:t>учении сведений о кадастровой стоимости, определенной</w:t>
      </w:r>
    </w:p>
    <w:p w:rsidR="005158A4" w:rsidRDefault="006B6D8E">
      <w:pPr>
        <w:pStyle w:val="23"/>
        <w:shd w:val="clear" w:color="auto" w:fill="auto"/>
        <w:tabs>
          <w:tab w:val="left" w:pos="452"/>
        </w:tabs>
        <w:spacing w:line="686" w:lineRule="exact"/>
        <w:ind w:left="20" w:firstLine="0"/>
      </w:pPr>
      <w:r>
        <w:t>в</w:t>
      </w:r>
      <w:r>
        <w:tab/>
        <w:t>порядке, предусмотренном статьями 20 или 21 настоящего</w:t>
      </w:r>
    </w:p>
    <w:p w:rsidR="005158A4" w:rsidRDefault="006B6D8E">
      <w:pPr>
        <w:pStyle w:val="23"/>
        <w:shd w:val="clear" w:color="auto" w:fill="auto"/>
        <w:spacing w:line="686" w:lineRule="exact"/>
        <w:ind w:left="20" w:right="20" w:firstLine="0"/>
      </w:pPr>
      <w:r>
        <w:t>Федерального закона, уполномоченный орган субъекта Российской Федерации осуществляет внесение изменений в указанный акт в течение двадцати рабочи</w:t>
      </w:r>
      <w:r>
        <w:t>х дней со дня получения сведений о такой кадастровой стоимости и в течение трех рабочих дней направляет сведения о такой кадастровой стоимости в орган регистрации прав.</w:t>
      </w:r>
    </w:p>
    <w:p w:rsidR="005158A4" w:rsidRDefault="006B6D8E">
      <w:pPr>
        <w:pStyle w:val="80"/>
        <w:shd w:val="clear" w:color="auto" w:fill="auto"/>
        <w:spacing w:before="0" w:after="0" w:line="346" w:lineRule="exact"/>
        <w:ind w:left="20" w:firstLine="700"/>
        <w:jc w:val="both"/>
      </w:pPr>
      <w:r>
        <w:rPr>
          <w:rStyle w:val="81"/>
        </w:rPr>
        <w:t xml:space="preserve">Статья </w:t>
      </w:r>
      <w:r>
        <w:t>16. Определение кадастровой стоимости вновь</w:t>
      </w:r>
    </w:p>
    <w:p w:rsidR="005158A4" w:rsidRDefault="006B6D8E">
      <w:pPr>
        <w:pStyle w:val="80"/>
        <w:shd w:val="clear" w:color="auto" w:fill="auto"/>
        <w:spacing w:before="0" w:after="24" w:line="346" w:lineRule="exact"/>
        <w:ind w:left="2120" w:right="460" w:firstLine="0"/>
        <w:jc w:val="left"/>
      </w:pPr>
      <w:r>
        <w:t xml:space="preserve">учтенных объектов недвижимости, </w:t>
      </w:r>
      <w:r>
        <w:t>ранее учтенных объектов недвижимости и объектов недвижимости, в отношении которых произошло изменение их количественных и (или) качественных характеристик</w:t>
      </w:r>
    </w:p>
    <w:p w:rsidR="005158A4" w:rsidRDefault="006B6D8E">
      <w:pPr>
        <w:pStyle w:val="23"/>
        <w:numPr>
          <w:ilvl w:val="0"/>
          <w:numId w:val="28"/>
        </w:numPr>
        <w:shd w:val="clear" w:color="auto" w:fill="auto"/>
        <w:tabs>
          <w:tab w:val="left" w:pos="1024"/>
        </w:tabs>
        <w:spacing w:line="691" w:lineRule="exact"/>
        <w:ind w:left="20" w:right="20" w:firstLine="700"/>
      </w:pPr>
      <w:r>
        <w:t>Определение кадастровой стоимости вновь учтенных объектов недвижимости, ранее учтенных объектов недви</w:t>
      </w:r>
      <w:r>
        <w:t xml:space="preserve">жимости и объектов </w:t>
      </w:r>
      <w:r>
        <w:lastRenderedPageBreak/>
        <w:t>недвижимости, в отношении которых произошло изменение их количественных и (или) качественных характеристик, осуществляется бюджетными учреждениями в порядке, предусмотренном методическими указаниями о государственной кадастровой оценке.</w:t>
      </w:r>
    </w:p>
    <w:p w:rsidR="005158A4" w:rsidRDefault="006B6D8E">
      <w:pPr>
        <w:pStyle w:val="23"/>
        <w:numPr>
          <w:ilvl w:val="0"/>
          <w:numId w:val="28"/>
        </w:numPr>
        <w:shd w:val="clear" w:color="auto" w:fill="auto"/>
        <w:tabs>
          <w:tab w:val="left" w:pos="1024"/>
        </w:tabs>
        <w:spacing w:line="691" w:lineRule="exact"/>
        <w:ind w:left="20" w:right="20" w:firstLine="700"/>
      </w:pPr>
      <w:r>
        <w:t>Орган регистрации прав в течение трех рабочих дней со дня осуществления государственного кадастрового учета сведений об объекте недвижимости, влекущего за собой изменение его кадастровой стоимости, направляет в бюджетное учреждение информацию о таких сведе</w:t>
      </w:r>
      <w:r>
        <w:t>ниях.</w:t>
      </w:r>
    </w:p>
    <w:p w:rsidR="005158A4" w:rsidRDefault="006B6D8E">
      <w:pPr>
        <w:pStyle w:val="23"/>
        <w:numPr>
          <w:ilvl w:val="0"/>
          <w:numId w:val="28"/>
        </w:numPr>
        <w:shd w:val="clear" w:color="auto" w:fill="auto"/>
        <w:tabs>
          <w:tab w:val="left" w:pos="1024"/>
        </w:tabs>
        <w:spacing w:line="691" w:lineRule="exact"/>
        <w:ind w:left="20" w:right="20" w:firstLine="700"/>
      </w:pPr>
      <w:r>
        <w:t>Датой определения кадастровой стоимости объектов недвижимости в указанных в настоящей статье случаях является дата, по состоянию на которую осуществлено определение кадастровой стоимости при проведении государственной кадастровой оценки.</w:t>
      </w:r>
    </w:p>
    <w:p w:rsidR="005158A4" w:rsidRDefault="006B6D8E">
      <w:pPr>
        <w:pStyle w:val="23"/>
        <w:numPr>
          <w:ilvl w:val="0"/>
          <w:numId w:val="28"/>
        </w:numPr>
        <w:shd w:val="clear" w:color="auto" w:fill="auto"/>
        <w:tabs>
          <w:tab w:val="left" w:pos="1024"/>
        </w:tabs>
        <w:spacing w:line="691" w:lineRule="exact"/>
        <w:ind w:left="20" w:right="20" w:firstLine="700"/>
      </w:pPr>
      <w:r>
        <w:t xml:space="preserve">Определение </w:t>
      </w:r>
      <w:r>
        <w:t>кадастровой стоимости в порядке, предусмотренном настоящей статьей, осуществляется в течение пяти рабочих дней со дня поступления из органа регистрации прав в бюджетное учреждение сведений об объекте недвижимости, за исключением случая недостаточности инфо</w:t>
      </w:r>
      <w:r>
        <w:t>рмации, необходимой для определения кадастровой стоимости.</w:t>
      </w:r>
    </w:p>
    <w:p w:rsidR="005158A4" w:rsidRDefault="006B6D8E">
      <w:pPr>
        <w:pStyle w:val="23"/>
        <w:numPr>
          <w:ilvl w:val="0"/>
          <w:numId w:val="28"/>
        </w:numPr>
        <w:shd w:val="clear" w:color="auto" w:fill="auto"/>
        <w:tabs>
          <w:tab w:val="left" w:pos="1026"/>
        </w:tabs>
        <w:spacing w:line="691" w:lineRule="exact"/>
        <w:ind w:left="20" w:right="20" w:firstLine="700"/>
      </w:pPr>
      <w:r>
        <w:t xml:space="preserve">При недостаточности информации, необходимой для определения кадастровой стоимости, бюджетное учреждение направляет запрос о предоставлении дополнительных сведений, необходимых для определения </w:t>
      </w:r>
      <w:r>
        <w:lastRenderedPageBreak/>
        <w:t>кадас</w:t>
      </w:r>
      <w:r>
        <w:t>тровой стоимости объекта недвижимости, в орган регистрации прав, и (или) в уполномоченный орган субъекта Российской Федерации, и (или) в орган местного самоуправления, на территории которого расположен объект недвижимости, и (или) в организации субъекта Ро</w:t>
      </w:r>
      <w:r>
        <w:t>ссийской Федерации или муниципальных образований.</w:t>
      </w:r>
    </w:p>
    <w:p w:rsidR="005158A4" w:rsidRDefault="006B6D8E">
      <w:pPr>
        <w:pStyle w:val="23"/>
        <w:numPr>
          <w:ilvl w:val="0"/>
          <w:numId w:val="28"/>
        </w:numPr>
        <w:shd w:val="clear" w:color="auto" w:fill="auto"/>
        <w:tabs>
          <w:tab w:val="left" w:pos="1026"/>
        </w:tabs>
        <w:spacing w:line="691" w:lineRule="exact"/>
        <w:ind w:left="20" w:right="20" w:firstLine="700"/>
      </w:pPr>
      <w:r>
        <w:t>Орган регистрации прав, уполномоченный орган субъекта Российской Федерации, орган местного самоуправления, на территории которого расположен объект недвижимости, организации субъекта Российской Федерации ил</w:t>
      </w:r>
      <w:r>
        <w:t>и муниципальных образований обязаны по запросу бюджетного учреждения предоставить имеющуюся в распоряжении информацию или уведомить об отсутствии запрошенной информации в течение пяти рабочих дней со дня получения указанного запроса.</w:t>
      </w:r>
    </w:p>
    <w:p w:rsidR="005158A4" w:rsidRDefault="006B6D8E">
      <w:pPr>
        <w:pStyle w:val="23"/>
        <w:numPr>
          <w:ilvl w:val="0"/>
          <w:numId w:val="28"/>
        </w:numPr>
        <w:shd w:val="clear" w:color="auto" w:fill="auto"/>
        <w:tabs>
          <w:tab w:val="left" w:pos="1028"/>
        </w:tabs>
        <w:spacing w:line="691" w:lineRule="exact"/>
        <w:ind w:left="20" w:right="20" w:firstLine="720"/>
      </w:pPr>
      <w:r>
        <w:t>Бюджетное учреждение в</w:t>
      </w:r>
      <w:r>
        <w:t xml:space="preserve"> течение трех рабочих дней со дня определения кадастровой стоимости объекта недвижимости в порядке, предусмотренном настоящей статьей, направляет сведения о кадастровой стоимости объекта недвижимости в орган регистрации прав для осуществления государственн</w:t>
      </w:r>
      <w:r>
        <w:t>ого кадастрового учета.</w:t>
      </w:r>
    </w:p>
    <w:p w:rsidR="005158A4" w:rsidRDefault="006B6D8E">
      <w:pPr>
        <w:pStyle w:val="80"/>
        <w:shd w:val="clear" w:color="auto" w:fill="auto"/>
        <w:spacing w:before="0" w:after="31" w:line="350" w:lineRule="exact"/>
        <w:ind w:left="2120" w:right="20" w:hanging="1400"/>
        <w:jc w:val="left"/>
      </w:pPr>
      <w:r>
        <w:rPr>
          <w:rStyle w:val="81"/>
        </w:rPr>
        <w:t xml:space="preserve">Статья 17. </w:t>
      </w:r>
      <w:r>
        <w:t>Осуществление государственного кадастрового учета сведений о кадастровой стоимости</w:t>
      </w:r>
    </w:p>
    <w:p w:rsidR="005158A4" w:rsidRDefault="006B6D8E">
      <w:pPr>
        <w:pStyle w:val="23"/>
        <w:numPr>
          <w:ilvl w:val="0"/>
          <w:numId w:val="29"/>
        </w:numPr>
        <w:shd w:val="clear" w:color="auto" w:fill="auto"/>
        <w:tabs>
          <w:tab w:val="left" w:pos="1028"/>
        </w:tabs>
        <w:spacing w:line="686" w:lineRule="exact"/>
        <w:ind w:left="20" w:right="20" w:firstLine="720"/>
      </w:pPr>
      <w:r>
        <w:t xml:space="preserve">Орган регистрации прав осуществляет государственный кадастровый учет сведений о кадастровой стоимости, полученной по </w:t>
      </w:r>
      <w:r>
        <w:lastRenderedPageBreak/>
        <w:t xml:space="preserve">результатам </w:t>
      </w:r>
      <w:r>
        <w:t>проведения государственной кадастровой оценки, по состоянию на 1 января года, следующего за годом проведения государственной кадастровой оценки, за исключением случаев, установленных настоящей статьей.</w:t>
      </w:r>
    </w:p>
    <w:p w:rsidR="005158A4" w:rsidRDefault="006B6D8E">
      <w:pPr>
        <w:pStyle w:val="23"/>
        <w:numPr>
          <w:ilvl w:val="0"/>
          <w:numId w:val="29"/>
        </w:numPr>
        <w:shd w:val="clear" w:color="auto" w:fill="auto"/>
        <w:tabs>
          <w:tab w:val="left" w:pos="1028"/>
        </w:tabs>
        <w:spacing w:line="686" w:lineRule="exact"/>
        <w:ind w:left="20" w:right="20" w:firstLine="720"/>
      </w:pPr>
      <w:r>
        <w:t xml:space="preserve">Орган регистрации прав в течение семи рабочих дней со </w:t>
      </w:r>
      <w:r>
        <w:t>дня получения сведений о кадастровой стоимости, определенной в порядке, предусмотренном статьями 16, 19, 20, 21 или 22 настоящего Федерального закона, осуществляет их государственный кадастровый учет.</w:t>
      </w:r>
    </w:p>
    <w:p w:rsidR="005158A4" w:rsidRDefault="006B6D8E">
      <w:pPr>
        <w:pStyle w:val="80"/>
        <w:shd w:val="clear" w:color="auto" w:fill="auto"/>
        <w:spacing w:before="0" w:after="0" w:line="691" w:lineRule="exact"/>
        <w:ind w:left="20" w:firstLine="720"/>
        <w:jc w:val="both"/>
      </w:pPr>
      <w:r>
        <w:rPr>
          <w:rStyle w:val="81"/>
        </w:rPr>
        <w:t xml:space="preserve">Статья 18. </w:t>
      </w:r>
      <w:r>
        <w:t>Применение сведений о кадастровой стоимости</w:t>
      </w:r>
    </w:p>
    <w:p w:rsidR="005158A4" w:rsidRDefault="006B6D8E">
      <w:pPr>
        <w:pStyle w:val="23"/>
        <w:numPr>
          <w:ilvl w:val="0"/>
          <w:numId w:val="30"/>
        </w:numPr>
        <w:shd w:val="clear" w:color="auto" w:fill="auto"/>
        <w:tabs>
          <w:tab w:val="left" w:pos="1028"/>
        </w:tabs>
        <w:spacing w:line="691" w:lineRule="exact"/>
        <w:ind w:left="20" w:right="20" w:firstLine="720"/>
        <w:sectPr w:rsidR="005158A4">
          <w:headerReference w:type="even" r:id="rId20"/>
          <w:headerReference w:type="default" r:id="rId21"/>
          <w:footerReference w:type="even" r:id="rId22"/>
          <w:footerReference w:type="default" r:id="rId23"/>
          <w:pgSz w:w="16838" w:h="23810"/>
          <w:pgMar w:top="4877" w:right="2820" w:bottom="5064" w:left="4447" w:header="0" w:footer="3" w:gutter="0"/>
          <w:pgNumType w:start="10"/>
          <w:cols w:space="720"/>
          <w:noEndnote/>
          <w:docGrid w:linePitch="360"/>
        </w:sectPr>
      </w:pPr>
      <w:r>
        <w:t xml:space="preserve">Сведения о кадастровой стоимости используются для целей, предусмотренных законодательством Российской Федерации, со дня их </w:t>
      </w:r>
    </w:p>
    <w:p w:rsidR="005158A4" w:rsidRDefault="006B6D8E">
      <w:pPr>
        <w:pStyle w:val="23"/>
        <w:shd w:val="clear" w:color="auto" w:fill="auto"/>
        <w:tabs>
          <w:tab w:val="left" w:pos="1028"/>
        </w:tabs>
        <w:spacing w:line="691" w:lineRule="exact"/>
        <w:ind w:left="20" w:right="20" w:firstLine="720"/>
      </w:pPr>
      <w:r>
        <w:lastRenderedPageBreak/>
        <w:t>государственного кадастрового учета, за исключением случаев, предусмотренных настоящей статьей.</w:t>
      </w:r>
    </w:p>
    <w:p w:rsidR="005158A4" w:rsidRDefault="006B6D8E">
      <w:pPr>
        <w:pStyle w:val="23"/>
        <w:numPr>
          <w:ilvl w:val="0"/>
          <w:numId w:val="31"/>
        </w:numPr>
        <w:shd w:val="clear" w:color="auto" w:fill="auto"/>
        <w:tabs>
          <w:tab w:val="left" w:pos="1027"/>
        </w:tabs>
        <w:spacing w:line="686" w:lineRule="exact"/>
        <w:ind w:left="20" w:firstLine="720"/>
      </w:pPr>
      <w:r>
        <w:t>В случае исправления ошибки, допущенной при определении</w:t>
      </w:r>
    </w:p>
    <w:p w:rsidR="005158A4" w:rsidRDefault="006B6D8E">
      <w:pPr>
        <w:pStyle w:val="23"/>
        <w:shd w:val="clear" w:color="auto" w:fill="auto"/>
        <w:tabs>
          <w:tab w:val="left" w:pos="2014"/>
          <w:tab w:val="left" w:pos="3860"/>
        </w:tabs>
        <w:spacing w:line="686" w:lineRule="exact"/>
        <w:ind w:left="20" w:firstLine="0"/>
      </w:pPr>
      <w:r>
        <w:t>кадастровой</w:t>
      </w:r>
      <w:r>
        <w:tab/>
        <w:t>стоимости</w:t>
      </w:r>
      <w:r>
        <w:tab/>
        <w:t>объекта недвижимости, в порядке,</w:t>
      </w:r>
    </w:p>
    <w:p w:rsidR="005158A4" w:rsidRDefault="006B6D8E">
      <w:pPr>
        <w:pStyle w:val="23"/>
        <w:shd w:val="clear" w:color="auto" w:fill="auto"/>
        <w:tabs>
          <w:tab w:val="left" w:pos="3860"/>
        </w:tabs>
        <w:spacing w:line="686" w:lineRule="exact"/>
        <w:ind w:left="20" w:firstLine="0"/>
      </w:pPr>
      <w:r>
        <w:t>предусмотренном статьей 20</w:t>
      </w:r>
      <w:r>
        <w:tab/>
        <w:t>или 21 настоящего Феде</w:t>
      </w:r>
      <w:r>
        <w:t>рального закона,</w:t>
      </w:r>
    </w:p>
    <w:p w:rsidR="005158A4" w:rsidRDefault="006B6D8E">
      <w:pPr>
        <w:pStyle w:val="23"/>
        <w:shd w:val="clear" w:color="auto" w:fill="auto"/>
        <w:tabs>
          <w:tab w:val="left" w:pos="2014"/>
          <w:tab w:val="left" w:pos="3860"/>
        </w:tabs>
        <w:spacing w:line="686" w:lineRule="exact"/>
        <w:ind w:left="20" w:firstLine="0"/>
      </w:pPr>
      <w:r>
        <w:t>сведения о</w:t>
      </w:r>
      <w:r>
        <w:tab/>
        <w:t>кадастровой</w:t>
      </w:r>
      <w:r>
        <w:tab/>
        <w:t>стоимости используются для целей,</w:t>
      </w:r>
    </w:p>
    <w:p w:rsidR="005158A4" w:rsidRDefault="006B6D8E">
      <w:pPr>
        <w:pStyle w:val="23"/>
        <w:shd w:val="clear" w:color="auto" w:fill="auto"/>
        <w:spacing w:line="686" w:lineRule="exact"/>
        <w:ind w:left="20" w:right="20" w:firstLine="0"/>
      </w:pPr>
      <w:r>
        <w:t>предусмотренных законодательством Российской Федерации, со дня государственного кадастрового учета сведений об ошибочно определенной кадастровой стоимости объекта недвижимости.</w:t>
      </w:r>
    </w:p>
    <w:p w:rsidR="005158A4" w:rsidRDefault="006B6D8E">
      <w:pPr>
        <w:pStyle w:val="23"/>
        <w:numPr>
          <w:ilvl w:val="0"/>
          <w:numId w:val="31"/>
        </w:numPr>
        <w:shd w:val="clear" w:color="auto" w:fill="auto"/>
        <w:tabs>
          <w:tab w:val="left" w:pos="1027"/>
        </w:tabs>
        <w:spacing w:line="686" w:lineRule="exact"/>
        <w:ind w:left="20" w:firstLine="720"/>
      </w:pPr>
      <w:r>
        <w:t>В слу</w:t>
      </w:r>
      <w:r>
        <w:t>чае изменения кадастровой стоимости в порядке,</w:t>
      </w:r>
    </w:p>
    <w:p w:rsidR="005158A4" w:rsidRDefault="006B6D8E">
      <w:pPr>
        <w:pStyle w:val="23"/>
        <w:shd w:val="clear" w:color="auto" w:fill="auto"/>
        <w:tabs>
          <w:tab w:val="left" w:pos="2014"/>
          <w:tab w:val="left" w:pos="3860"/>
        </w:tabs>
        <w:spacing w:line="686" w:lineRule="exact"/>
        <w:ind w:left="20" w:right="20" w:firstLine="0"/>
      </w:pPr>
      <w:r>
        <w:t xml:space="preserve">установленном статьей 22 настоящего Федерального закона, сведения о кадастровой стоимости применяются для целей, предусмотренных законодательством Российской Федерации, с 1 января года, в котором в суд или </w:t>
      </w:r>
      <w:r>
        <w:t>комиссию по рассмотрению споров о результатах определения кадастровой</w:t>
      </w:r>
      <w:r>
        <w:tab/>
        <w:t>стоимости</w:t>
      </w:r>
      <w:r>
        <w:tab/>
        <w:t>(далее - комиссия) подано заявление</w:t>
      </w:r>
    </w:p>
    <w:p w:rsidR="005158A4" w:rsidRDefault="006B6D8E">
      <w:pPr>
        <w:pStyle w:val="23"/>
        <w:shd w:val="clear" w:color="auto" w:fill="auto"/>
        <w:spacing w:line="686" w:lineRule="exact"/>
        <w:ind w:left="20" w:firstLine="0"/>
      </w:pPr>
      <w:r>
        <w:t>об оспаривании результатов определения кадастровой стоимости.</w:t>
      </w:r>
    </w:p>
    <w:p w:rsidR="005158A4" w:rsidRDefault="006B6D8E">
      <w:pPr>
        <w:pStyle w:val="80"/>
        <w:shd w:val="clear" w:color="auto" w:fill="auto"/>
        <w:spacing w:before="0" w:after="0" w:line="360" w:lineRule="exact"/>
        <w:ind w:left="720" w:right="2240" w:firstLine="0"/>
        <w:jc w:val="right"/>
      </w:pPr>
      <w:r>
        <w:rPr>
          <w:rStyle w:val="81"/>
        </w:rPr>
        <w:t xml:space="preserve">Статья 19. </w:t>
      </w:r>
      <w:r>
        <w:rPr>
          <w:rStyle w:val="82"/>
          <w:b/>
          <w:bCs/>
        </w:rPr>
        <w:t>Особенности проведения внеочередной государственной кадастровой оце</w:t>
      </w:r>
      <w:r>
        <w:rPr>
          <w:rStyle w:val="82"/>
          <w:b/>
          <w:bCs/>
        </w:rPr>
        <w:t>нки</w:t>
      </w:r>
    </w:p>
    <w:p w:rsidR="005158A4" w:rsidRDefault="006B6D8E">
      <w:pPr>
        <w:pStyle w:val="23"/>
        <w:numPr>
          <w:ilvl w:val="0"/>
          <w:numId w:val="32"/>
        </w:numPr>
        <w:shd w:val="clear" w:color="auto" w:fill="auto"/>
        <w:tabs>
          <w:tab w:val="left" w:pos="1027"/>
        </w:tabs>
        <w:spacing w:line="696" w:lineRule="exact"/>
        <w:ind w:left="20" w:right="20" w:firstLine="720"/>
      </w:pPr>
      <w:r>
        <w:t xml:space="preserve">Для целей мониторинга изменения конъюнктуры рынка недвижимости в субъекте Российской Федерации орган регистрации прав ежеквартально рассчитывает в порядке, предусмотренном федеральным </w:t>
      </w:r>
      <w:r>
        <w:lastRenderedPageBreak/>
        <w:t>органом, осуществляющим функции по нормативно-правовому регулировани</w:t>
      </w:r>
      <w:r>
        <w:t>ю в сфере государственной кадастровой оценки, и опубликовывает индекс рынка недвижимости.</w:t>
      </w:r>
    </w:p>
    <w:p w:rsidR="005158A4" w:rsidRDefault="006B6D8E">
      <w:pPr>
        <w:pStyle w:val="23"/>
        <w:numPr>
          <w:ilvl w:val="0"/>
          <w:numId w:val="32"/>
        </w:numPr>
        <w:shd w:val="clear" w:color="auto" w:fill="auto"/>
        <w:tabs>
          <w:tab w:val="left" w:pos="1026"/>
        </w:tabs>
        <w:spacing w:line="686" w:lineRule="exact"/>
        <w:ind w:left="20" w:right="20" w:firstLine="720"/>
      </w:pPr>
      <w:r>
        <w:t>Уполномоченный орган субъекта Российской Федерации обязан принять решение о проведении внеочередной государственной кадастровой оценки в случае снижения индекса рынка</w:t>
      </w:r>
      <w:r>
        <w:t xml:space="preserve"> недвижимости в субъекте Российской Федерации на тридцать и более процентов со дня проведения последней государственной кадастровой оценки.</w:t>
      </w:r>
    </w:p>
    <w:p w:rsidR="005158A4" w:rsidRDefault="006B6D8E">
      <w:pPr>
        <w:pStyle w:val="23"/>
        <w:shd w:val="clear" w:color="auto" w:fill="auto"/>
        <w:spacing w:line="686" w:lineRule="exact"/>
        <w:ind w:left="20" w:right="20" w:firstLine="720"/>
      </w:pPr>
      <w:r>
        <w:t>В случае снижения со дня проведения последней государственной кадастровой оценки индекса рынка недвижимости в субъек</w:t>
      </w:r>
      <w:r>
        <w:t>те Российской Федерации на тридцать и более процентов орган регистрации прав в течение трех рабочих дней со дня опубликования соответствующего индекса информирует о таком снижении уполномоченный орган соответствующего субъекта Российской Федерации.</w:t>
      </w:r>
    </w:p>
    <w:p w:rsidR="005158A4" w:rsidRDefault="006B6D8E">
      <w:pPr>
        <w:pStyle w:val="23"/>
        <w:numPr>
          <w:ilvl w:val="0"/>
          <w:numId w:val="32"/>
        </w:numPr>
        <w:shd w:val="clear" w:color="auto" w:fill="auto"/>
        <w:tabs>
          <w:tab w:val="left" w:pos="1026"/>
        </w:tabs>
        <w:spacing w:line="686" w:lineRule="exact"/>
        <w:ind w:left="20" w:right="20" w:firstLine="720"/>
      </w:pPr>
      <w:r>
        <w:t>Внеочер</w:t>
      </w:r>
      <w:r>
        <w:t>едная государственная кадастровая оценка проводится в соответствии с методическими указаниями о государственной кадастровой оценке в порядке, предусмотренном настоящим Федеральным законом, с учетом следующих особенностей:</w:t>
      </w:r>
    </w:p>
    <w:p w:rsidR="005158A4" w:rsidRDefault="006B6D8E">
      <w:pPr>
        <w:pStyle w:val="23"/>
        <w:numPr>
          <w:ilvl w:val="0"/>
          <w:numId w:val="33"/>
        </w:numPr>
        <w:shd w:val="clear" w:color="auto" w:fill="auto"/>
        <w:tabs>
          <w:tab w:val="left" w:pos="1026"/>
        </w:tabs>
        <w:spacing w:line="686" w:lineRule="exact"/>
        <w:ind w:left="20" w:right="20" w:firstLine="720"/>
      </w:pPr>
      <w:r>
        <w:t xml:space="preserve">определение кадастровой стоимости </w:t>
      </w:r>
      <w:r>
        <w:t xml:space="preserve">при проведении внеочередной государственной кадастровой оценки осуществляется в течение трех </w:t>
      </w:r>
      <w:r>
        <w:lastRenderedPageBreak/>
        <w:t>месяцев со дня опубликования соответствующего индекса рынка недвижимости;</w:t>
      </w:r>
    </w:p>
    <w:p w:rsidR="005158A4" w:rsidRDefault="006B6D8E">
      <w:pPr>
        <w:pStyle w:val="23"/>
        <w:numPr>
          <w:ilvl w:val="0"/>
          <w:numId w:val="33"/>
        </w:numPr>
        <w:shd w:val="clear" w:color="auto" w:fill="auto"/>
        <w:tabs>
          <w:tab w:val="left" w:pos="1029"/>
        </w:tabs>
        <w:spacing w:line="686" w:lineRule="exact"/>
        <w:ind w:left="20" w:firstLine="720"/>
      </w:pPr>
      <w:r>
        <w:t>перечень формируется по состоянию на день опубликования соответствующего индекса рынка не</w:t>
      </w:r>
      <w:r>
        <w:t>движимости;</w:t>
      </w:r>
    </w:p>
    <w:p w:rsidR="005158A4" w:rsidRDefault="006B6D8E">
      <w:pPr>
        <w:pStyle w:val="23"/>
        <w:numPr>
          <w:ilvl w:val="0"/>
          <w:numId w:val="33"/>
        </w:numPr>
        <w:shd w:val="clear" w:color="auto" w:fill="auto"/>
        <w:tabs>
          <w:tab w:val="left" w:pos="1029"/>
        </w:tabs>
        <w:spacing w:line="686" w:lineRule="exact"/>
        <w:ind w:left="20" w:firstLine="720"/>
      </w:pPr>
      <w:r>
        <w:t>размещение промежуточных отчетных документов при проведении внеочередной государственной кадастровой оценки не осуществляется.</w:t>
      </w:r>
    </w:p>
    <w:p w:rsidR="005158A4" w:rsidRDefault="006B6D8E">
      <w:pPr>
        <w:pStyle w:val="23"/>
        <w:numPr>
          <w:ilvl w:val="0"/>
          <w:numId w:val="32"/>
        </w:numPr>
        <w:shd w:val="clear" w:color="auto" w:fill="auto"/>
        <w:tabs>
          <w:tab w:val="left" w:pos="1029"/>
        </w:tabs>
        <w:spacing w:line="686" w:lineRule="exact"/>
        <w:ind w:left="20" w:firstLine="720"/>
      </w:pPr>
      <w:r>
        <w:t>Кадастровая стоимость, полученная в ходе проведения внеочередной государственной кадастровой оценки, не может превыша</w:t>
      </w:r>
      <w:r>
        <w:t>ть кадастровой стоимости, полученной по результатам последней государственной кадастровой оценки. В случае превышения кадастровой стоимости, полученной в ходе проведения внеочередной государственной кадастровой оценки, над кадастровой стоимостью, полученно</w:t>
      </w:r>
      <w:r>
        <w:t>й по результатам последней государственной кадастровой оценки, кадастровая стоимость не изменяется.</w:t>
      </w:r>
    </w:p>
    <w:p w:rsidR="005158A4" w:rsidRDefault="006B6D8E">
      <w:pPr>
        <w:pStyle w:val="80"/>
        <w:shd w:val="clear" w:color="auto" w:fill="auto"/>
        <w:spacing w:before="0" w:after="28" w:line="350" w:lineRule="exact"/>
        <w:ind w:left="2140" w:right="1820" w:hanging="1400"/>
        <w:jc w:val="left"/>
      </w:pPr>
      <w:r>
        <w:rPr>
          <w:rStyle w:val="81"/>
        </w:rPr>
        <w:t xml:space="preserve">Статья 20. </w:t>
      </w:r>
      <w:r>
        <w:rPr>
          <w:rStyle w:val="82"/>
          <w:b/>
          <w:bCs/>
        </w:rPr>
        <w:t>Предоставление разъяснений, связанных с определением кадастровой стоимости</w:t>
      </w:r>
    </w:p>
    <w:p w:rsidR="005158A4" w:rsidRDefault="006B6D8E">
      <w:pPr>
        <w:pStyle w:val="23"/>
        <w:numPr>
          <w:ilvl w:val="0"/>
          <w:numId w:val="34"/>
        </w:numPr>
        <w:shd w:val="clear" w:color="auto" w:fill="auto"/>
        <w:tabs>
          <w:tab w:val="left" w:pos="1029"/>
        </w:tabs>
        <w:spacing w:line="691" w:lineRule="exact"/>
        <w:ind w:left="20" w:firstLine="720"/>
      </w:pPr>
      <w:r>
        <w:t>Бюджетное учреждение предоставляет разъяснения об определении кадастро</w:t>
      </w:r>
      <w:r>
        <w:t>вой стоимости на основании обращения о предоставлении разъяснений, связанных с определением кадастровой стоимости (далее - обращение о предоставлении разъяснений).</w:t>
      </w:r>
    </w:p>
    <w:p w:rsidR="005158A4" w:rsidRDefault="006B6D8E">
      <w:pPr>
        <w:pStyle w:val="23"/>
        <w:numPr>
          <w:ilvl w:val="0"/>
          <w:numId w:val="34"/>
        </w:numPr>
        <w:shd w:val="clear" w:color="auto" w:fill="auto"/>
        <w:tabs>
          <w:tab w:val="left" w:pos="1034"/>
        </w:tabs>
        <w:spacing w:line="686" w:lineRule="exact"/>
        <w:ind w:left="20" w:right="20" w:firstLine="720"/>
      </w:pPr>
      <w:r>
        <w:t xml:space="preserve">Порядок рассмотрения обращений о предоставлении разъяснений, в </w:t>
      </w:r>
      <w:r>
        <w:lastRenderedPageBreak/>
        <w:t>том числе форма предоставлени</w:t>
      </w:r>
      <w:r>
        <w:t>я таких разъяснений, устанавливается органом, уполномоченным на нормативно-правовое регулирование в сфере государственной кадастровой оценки.</w:t>
      </w:r>
    </w:p>
    <w:p w:rsidR="005158A4" w:rsidRDefault="006B6D8E">
      <w:pPr>
        <w:pStyle w:val="23"/>
        <w:numPr>
          <w:ilvl w:val="0"/>
          <w:numId w:val="34"/>
        </w:numPr>
        <w:shd w:val="clear" w:color="auto" w:fill="auto"/>
        <w:tabs>
          <w:tab w:val="left" w:pos="1034"/>
        </w:tabs>
        <w:spacing w:line="686" w:lineRule="exact"/>
        <w:ind w:left="20" w:right="20" w:firstLine="720"/>
      </w:pPr>
      <w:r>
        <w:t>Бюджетное учреждение предоставляет разъяснения, связанные с определением кадастровой стоимости, в течение тридцати</w:t>
      </w:r>
      <w:r>
        <w:t xml:space="preserve"> дней со дня поступления в бюджетное учреждение обращения о предоставлении разъяснений.</w:t>
      </w:r>
    </w:p>
    <w:p w:rsidR="005158A4" w:rsidRDefault="006B6D8E">
      <w:pPr>
        <w:pStyle w:val="23"/>
        <w:numPr>
          <w:ilvl w:val="0"/>
          <w:numId w:val="34"/>
        </w:numPr>
        <w:shd w:val="clear" w:color="auto" w:fill="auto"/>
        <w:tabs>
          <w:tab w:val="left" w:pos="1034"/>
        </w:tabs>
        <w:spacing w:line="686" w:lineRule="exact"/>
        <w:ind w:left="20" w:right="20" w:firstLine="720"/>
      </w:pPr>
      <w:r>
        <w:t xml:space="preserve">С обращением о предоставлении разъяснений в бюджетное учреждение вправе обратиться юридические лица и физические лица в случае, если результаты определения кадастровой </w:t>
      </w:r>
      <w:r>
        <w:t>стоимости затрагивают права или обязанности этих лиц, а также органы государственной власти и органы местного самоуправления.</w:t>
      </w:r>
    </w:p>
    <w:p w:rsidR="005158A4" w:rsidRDefault="006B6D8E">
      <w:pPr>
        <w:pStyle w:val="23"/>
        <w:numPr>
          <w:ilvl w:val="0"/>
          <w:numId w:val="34"/>
        </w:numPr>
        <w:shd w:val="clear" w:color="auto" w:fill="auto"/>
        <w:tabs>
          <w:tab w:val="left" w:pos="1034"/>
        </w:tabs>
        <w:spacing w:line="686" w:lineRule="exact"/>
        <w:ind w:left="20" w:right="20" w:firstLine="720"/>
      </w:pPr>
      <w:r>
        <w:t>Обращение о предоставлении разъяснений в обязательном порядке должно содержать:</w:t>
      </w:r>
    </w:p>
    <w:p w:rsidR="005158A4" w:rsidRDefault="006B6D8E">
      <w:pPr>
        <w:pStyle w:val="23"/>
        <w:numPr>
          <w:ilvl w:val="0"/>
          <w:numId w:val="35"/>
        </w:numPr>
        <w:shd w:val="clear" w:color="auto" w:fill="auto"/>
        <w:tabs>
          <w:tab w:val="left" w:pos="1034"/>
        </w:tabs>
        <w:spacing w:line="686" w:lineRule="exact"/>
        <w:ind w:left="20" w:right="20" w:firstLine="720"/>
      </w:pPr>
      <w:r>
        <w:t>фамилию, имя и отчество (последнее - при наличии),</w:t>
      </w:r>
      <w:r>
        <w:t xml:space="preserve"> адрес места жительства - для физического лица, полное наименование, местонахождение - для юридического лица, номер контактного телефона, адрес электронной почты (при наличии) лица, подавшего обращение о предоставлении разъяснений;</w:t>
      </w:r>
    </w:p>
    <w:p w:rsidR="005158A4" w:rsidRDefault="006B6D8E">
      <w:pPr>
        <w:pStyle w:val="23"/>
        <w:numPr>
          <w:ilvl w:val="0"/>
          <w:numId w:val="35"/>
        </w:numPr>
        <w:shd w:val="clear" w:color="auto" w:fill="auto"/>
        <w:tabs>
          <w:tab w:val="left" w:pos="1031"/>
        </w:tabs>
        <w:spacing w:line="686" w:lineRule="exact"/>
        <w:ind w:left="20" w:firstLine="720"/>
      </w:pPr>
      <w:r>
        <w:t>кадастровый номер и (или</w:t>
      </w:r>
      <w:r>
        <w:t>) адрес объекта недвижимости.</w:t>
      </w:r>
    </w:p>
    <w:p w:rsidR="005158A4" w:rsidRDefault="006B6D8E">
      <w:pPr>
        <w:pStyle w:val="23"/>
        <w:numPr>
          <w:ilvl w:val="0"/>
          <w:numId w:val="34"/>
        </w:numPr>
        <w:shd w:val="clear" w:color="auto" w:fill="auto"/>
        <w:tabs>
          <w:tab w:val="left" w:pos="1031"/>
        </w:tabs>
        <w:spacing w:line="686" w:lineRule="exact"/>
        <w:ind w:left="20" w:right="20" w:firstLine="720"/>
      </w:pPr>
      <w:r>
        <w:lastRenderedPageBreak/>
        <w:t>Обращения о предоставлении разъяснений, не соответствующие требованиям, установленным настоящей статьей, не подлежат рассмотрению.</w:t>
      </w:r>
    </w:p>
    <w:p w:rsidR="005158A4" w:rsidRDefault="006B6D8E">
      <w:pPr>
        <w:pStyle w:val="23"/>
        <w:numPr>
          <w:ilvl w:val="0"/>
          <w:numId w:val="34"/>
        </w:numPr>
        <w:shd w:val="clear" w:color="auto" w:fill="auto"/>
        <w:tabs>
          <w:tab w:val="left" w:pos="1031"/>
        </w:tabs>
        <w:spacing w:line="686" w:lineRule="exact"/>
        <w:ind w:left="20" w:right="20" w:firstLine="720"/>
      </w:pPr>
      <w:r>
        <w:t>В случае выявления в ходе рассмотрения обращения о предоставлении разъяснений ошибок, допущенны</w:t>
      </w:r>
      <w:r>
        <w:t>х при определении кадастровой стоимости, указанных в статье 21 настоящего Федерального закона, такие ошибки подлежат исправлению по решению бюджетного учреждения об исправлении ошибок, допущенных при определении кадастровой стоимости.</w:t>
      </w:r>
    </w:p>
    <w:p w:rsidR="005158A4" w:rsidRDefault="006B6D8E">
      <w:pPr>
        <w:pStyle w:val="23"/>
        <w:numPr>
          <w:ilvl w:val="0"/>
          <w:numId w:val="34"/>
        </w:numPr>
        <w:shd w:val="clear" w:color="auto" w:fill="auto"/>
        <w:tabs>
          <w:tab w:val="left" w:pos="1031"/>
        </w:tabs>
        <w:spacing w:line="686" w:lineRule="exact"/>
        <w:ind w:left="20" w:right="20" w:firstLine="720"/>
      </w:pPr>
      <w:r>
        <w:t xml:space="preserve">В случае исправления </w:t>
      </w:r>
      <w:r>
        <w:t>ошибок, допущенных при определении кадастровой стоимости, указанных в статье 21 настоящего Федерального закона, допускается изменение кадастровой стоимости, определенной после исправления таких ошибок, только в сторону понижения.</w:t>
      </w:r>
    </w:p>
    <w:p w:rsidR="005158A4" w:rsidRDefault="006B6D8E">
      <w:pPr>
        <w:pStyle w:val="23"/>
        <w:numPr>
          <w:ilvl w:val="0"/>
          <w:numId w:val="34"/>
        </w:numPr>
        <w:shd w:val="clear" w:color="auto" w:fill="auto"/>
        <w:tabs>
          <w:tab w:val="left" w:pos="1031"/>
        </w:tabs>
        <w:spacing w:line="686" w:lineRule="exact"/>
        <w:ind w:left="20" w:right="20" w:firstLine="720"/>
      </w:pPr>
      <w:r>
        <w:t>Решение бюджетного учрежде</w:t>
      </w:r>
      <w:r>
        <w:t>ния об исправлении ошибок, допущенных при определении кадастровой стоимости может быть оспорено в суде.</w:t>
      </w:r>
    </w:p>
    <w:p w:rsidR="005158A4" w:rsidRDefault="006B6D8E">
      <w:pPr>
        <w:pStyle w:val="80"/>
        <w:shd w:val="clear" w:color="auto" w:fill="auto"/>
        <w:spacing w:before="0" w:after="27" w:line="290" w:lineRule="exact"/>
        <w:ind w:left="20" w:firstLine="720"/>
        <w:jc w:val="both"/>
      </w:pPr>
      <w:r>
        <w:rPr>
          <w:rStyle w:val="81"/>
        </w:rPr>
        <w:t xml:space="preserve">Статья </w:t>
      </w:r>
      <w:r>
        <w:rPr>
          <w:rStyle w:val="82"/>
          <w:b/>
          <w:bCs/>
        </w:rPr>
        <w:t>21. Рассмотрение обращений об исправлении ошибок,</w:t>
      </w:r>
    </w:p>
    <w:p w:rsidR="005158A4" w:rsidRDefault="006B6D8E">
      <w:pPr>
        <w:pStyle w:val="80"/>
        <w:shd w:val="clear" w:color="auto" w:fill="auto"/>
        <w:spacing w:before="0" w:after="7" w:line="290" w:lineRule="exact"/>
        <w:ind w:right="20" w:firstLine="0"/>
        <w:jc w:val="right"/>
      </w:pPr>
      <w:r>
        <w:rPr>
          <w:rStyle w:val="82"/>
          <w:b/>
          <w:bCs/>
        </w:rPr>
        <w:t>допущенных при определении кадастровой стоимости</w:t>
      </w:r>
    </w:p>
    <w:p w:rsidR="005158A4" w:rsidRDefault="006B6D8E">
      <w:pPr>
        <w:pStyle w:val="23"/>
        <w:numPr>
          <w:ilvl w:val="0"/>
          <w:numId w:val="36"/>
        </w:numPr>
        <w:shd w:val="clear" w:color="auto" w:fill="auto"/>
        <w:tabs>
          <w:tab w:val="left" w:pos="1031"/>
        </w:tabs>
        <w:spacing w:line="701" w:lineRule="exact"/>
        <w:ind w:left="20" w:right="20" w:firstLine="720"/>
      </w:pPr>
      <w:r>
        <w:t xml:space="preserve">Бюджетные учреждения, осуществившие </w:t>
      </w:r>
      <w:r>
        <w:t xml:space="preserve">определение кадастровой стоимости, рассматривают обращения об исправлении ошибок, допущенных при определении кадастровой стоимости объектов </w:t>
      </w:r>
      <w:r>
        <w:lastRenderedPageBreak/>
        <w:t>недвижимости.</w:t>
      </w:r>
    </w:p>
    <w:p w:rsidR="005158A4" w:rsidRDefault="006B6D8E">
      <w:pPr>
        <w:pStyle w:val="23"/>
        <w:numPr>
          <w:ilvl w:val="0"/>
          <w:numId w:val="36"/>
        </w:numPr>
        <w:shd w:val="clear" w:color="auto" w:fill="auto"/>
        <w:tabs>
          <w:tab w:val="left" w:pos="1048"/>
          <w:tab w:val="center" w:pos="3796"/>
          <w:tab w:val="left" w:pos="5030"/>
          <w:tab w:val="right" w:pos="9590"/>
        </w:tabs>
        <w:spacing w:line="686" w:lineRule="exact"/>
        <w:ind w:left="20" w:firstLine="720"/>
      </w:pPr>
      <w:r>
        <w:t>Ошибками,</w:t>
      </w:r>
      <w:r>
        <w:tab/>
        <w:t>допущенными</w:t>
      </w:r>
      <w:r>
        <w:tab/>
        <w:t>при определении</w:t>
      </w:r>
      <w:r>
        <w:tab/>
        <w:t>кадастровой</w:t>
      </w:r>
    </w:p>
    <w:p w:rsidR="005158A4" w:rsidRDefault="006B6D8E">
      <w:pPr>
        <w:pStyle w:val="23"/>
        <w:shd w:val="clear" w:color="auto" w:fill="auto"/>
        <w:spacing w:line="686" w:lineRule="exact"/>
        <w:ind w:left="20" w:firstLine="0"/>
      </w:pPr>
      <w:r>
        <w:t>стоимости объекта недвижимости, являются:</w:t>
      </w:r>
    </w:p>
    <w:p w:rsidR="005158A4" w:rsidRDefault="006B6D8E">
      <w:pPr>
        <w:pStyle w:val="23"/>
        <w:numPr>
          <w:ilvl w:val="0"/>
          <w:numId w:val="37"/>
        </w:numPr>
        <w:shd w:val="clear" w:color="auto" w:fill="auto"/>
        <w:tabs>
          <w:tab w:val="left" w:pos="1048"/>
          <w:tab w:val="center" w:pos="3796"/>
          <w:tab w:val="left" w:pos="5030"/>
          <w:tab w:val="right" w:pos="9590"/>
        </w:tabs>
        <w:spacing w:line="686" w:lineRule="exact"/>
        <w:ind w:left="20" w:firstLine="720"/>
      </w:pPr>
      <w:r>
        <w:t>единичная</w:t>
      </w:r>
      <w:r>
        <w:tab/>
      </w:r>
      <w:r>
        <w:t>техническая</w:t>
      </w:r>
      <w:r>
        <w:tab/>
        <w:t>ошибка (описка,</w:t>
      </w:r>
      <w:r>
        <w:tab/>
        <w:t>опечатка,</w:t>
      </w:r>
    </w:p>
    <w:p w:rsidR="005158A4" w:rsidRDefault="006B6D8E">
      <w:pPr>
        <w:pStyle w:val="23"/>
        <w:shd w:val="clear" w:color="auto" w:fill="auto"/>
        <w:spacing w:line="686" w:lineRule="exact"/>
        <w:ind w:left="20" w:right="20" w:firstLine="0"/>
      </w:pPr>
      <w:r>
        <w:t>арифметическая ошибка или иная подобная ошибка), допущенная при определении кадастровой стоимости одного объекта недвижимости и повлиявшая на величину его кадастровой стоимости (далее - единичная техническая ошибка);</w:t>
      </w:r>
    </w:p>
    <w:p w:rsidR="005158A4" w:rsidRDefault="006B6D8E">
      <w:pPr>
        <w:pStyle w:val="23"/>
        <w:numPr>
          <w:ilvl w:val="0"/>
          <w:numId w:val="37"/>
        </w:numPr>
        <w:shd w:val="clear" w:color="auto" w:fill="auto"/>
        <w:tabs>
          <w:tab w:val="left" w:pos="1048"/>
          <w:tab w:val="center" w:pos="3796"/>
          <w:tab w:val="left" w:pos="5030"/>
          <w:tab w:val="right" w:pos="9590"/>
        </w:tabs>
        <w:spacing w:line="686" w:lineRule="exact"/>
        <w:ind w:left="20" w:firstLine="720"/>
      </w:pPr>
      <w:r>
        <w:t>с</w:t>
      </w:r>
      <w:r>
        <w:t>истемная</w:t>
      </w:r>
      <w:r>
        <w:tab/>
        <w:t>техническая</w:t>
      </w:r>
      <w:r>
        <w:tab/>
        <w:t>ошибка (описка,</w:t>
      </w:r>
      <w:r>
        <w:tab/>
        <w:t>опечатка,</w:t>
      </w:r>
    </w:p>
    <w:p w:rsidR="005158A4" w:rsidRDefault="006B6D8E">
      <w:pPr>
        <w:pStyle w:val="23"/>
        <w:shd w:val="clear" w:color="auto" w:fill="auto"/>
        <w:spacing w:line="686" w:lineRule="exact"/>
        <w:ind w:left="20" w:right="20" w:firstLine="0"/>
      </w:pPr>
      <w:r>
        <w:t>арифметическая ошибка или иная подобная ошибка), допущенная при определении кадастровой стоимости нескольких объектов недвижимости и повлиявшая на величину их кадастровой стоимости (далее - системная техническ</w:t>
      </w:r>
      <w:r>
        <w:t>ая ошибка);</w:t>
      </w:r>
    </w:p>
    <w:p w:rsidR="005158A4" w:rsidRDefault="006B6D8E">
      <w:pPr>
        <w:pStyle w:val="23"/>
        <w:numPr>
          <w:ilvl w:val="0"/>
          <w:numId w:val="37"/>
        </w:numPr>
        <w:shd w:val="clear" w:color="auto" w:fill="auto"/>
        <w:tabs>
          <w:tab w:val="left" w:pos="1048"/>
        </w:tabs>
        <w:spacing w:line="686" w:lineRule="exact"/>
        <w:ind w:left="20" w:right="20" w:firstLine="720"/>
      </w:pPr>
      <w:r>
        <w:t xml:space="preserve">единичная методологическая ошибка (несоответствие определения кадастровой стоимости положениям методических указаний о государственной кадастровой оценке), допущенная при определении кадастровой стоимости одного объекта недвижимости и </w:t>
      </w:r>
      <w:r>
        <w:t>повлиявшая на величину его кадастровой стоимости (далее - единичная методологическая ошибка);</w:t>
      </w:r>
    </w:p>
    <w:p w:rsidR="005158A4" w:rsidRDefault="006B6D8E">
      <w:pPr>
        <w:pStyle w:val="23"/>
        <w:numPr>
          <w:ilvl w:val="0"/>
          <w:numId w:val="37"/>
        </w:numPr>
        <w:shd w:val="clear" w:color="auto" w:fill="auto"/>
        <w:tabs>
          <w:tab w:val="left" w:pos="1038"/>
        </w:tabs>
        <w:spacing w:line="691" w:lineRule="exact"/>
        <w:ind w:left="20" w:right="20" w:firstLine="700"/>
      </w:pPr>
      <w:r>
        <w:t xml:space="preserve">системная методологическая ошибка (несоответствие определения </w:t>
      </w:r>
      <w:r>
        <w:lastRenderedPageBreak/>
        <w:t>кадастровой стоимости положениям методических указаний о государственной кадастровой оценке), допуще</w:t>
      </w:r>
      <w:r>
        <w:t>нная при определении кадастровой стоимости нескольких объектов недвижимости и повлиявшая на величину их кадастровой стоимости (далее - системная методологическая ошибка).</w:t>
      </w:r>
    </w:p>
    <w:p w:rsidR="005158A4" w:rsidRDefault="006B6D8E">
      <w:pPr>
        <w:pStyle w:val="23"/>
        <w:numPr>
          <w:ilvl w:val="0"/>
          <w:numId w:val="36"/>
        </w:numPr>
        <w:shd w:val="clear" w:color="auto" w:fill="auto"/>
        <w:tabs>
          <w:tab w:val="left" w:pos="1038"/>
        </w:tabs>
        <w:spacing w:line="691" w:lineRule="exact"/>
        <w:ind w:left="20" w:right="20" w:firstLine="700"/>
      </w:pPr>
      <w:r>
        <w:t xml:space="preserve">С обращением об исправлении единичных технических и (или) единичных методологических </w:t>
      </w:r>
      <w:r>
        <w:t>ошибок, допущенных при определении кадастровой стоимости, в бюджетное учреждение вправе обратиться юридические лица и физические лица, если результаты определения кадастровой стоимости затрагивают права или обязанности этих лиц, органы государственной влас</w:t>
      </w:r>
      <w:r>
        <w:t>ти и органы местного самоуправления в отношении объектов недвижимости, находящихся в государственной или муниципальной собственности, а также в отношении иных объектов недвижимости в случаях, установленных настоящей статьей.</w:t>
      </w:r>
    </w:p>
    <w:p w:rsidR="005158A4" w:rsidRDefault="006B6D8E">
      <w:pPr>
        <w:pStyle w:val="23"/>
        <w:shd w:val="clear" w:color="auto" w:fill="auto"/>
        <w:spacing w:line="691" w:lineRule="exact"/>
        <w:ind w:left="20" w:right="20" w:firstLine="700"/>
      </w:pPr>
      <w:r>
        <w:t>Органы государственной власти и</w:t>
      </w:r>
      <w:r>
        <w:t xml:space="preserve"> органы местного самоуправления вправе обратиться в бюджетное учреждение с обращением об исправлении единичных технических и (или) методологических ошибок, допущенных при определении кадастровой стоимости объектов недвижимости, не находящихся в государстве</w:t>
      </w:r>
      <w:r>
        <w:t xml:space="preserve">нной или муниципальной собственности, только при наличии письменного согласия собственника объекта недвижимости на </w:t>
      </w:r>
      <w:r>
        <w:lastRenderedPageBreak/>
        <w:t>исправление соответствующей ошибки.</w:t>
      </w:r>
    </w:p>
    <w:p w:rsidR="005158A4" w:rsidRDefault="006B6D8E">
      <w:pPr>
        <w:pStyle w:val="23"/>
        <w:numPr>
          <w:ilvl w:val="0"/>
          <w:numId w:val="36"/>
        </w:numPr>
        <w:shd w:val="clear" w:color="auto" w:fill="auto"/>
        <w:tabs>
          <w:tab w:val="left" w:pos="1023"/>
        </w:tabs>
        <w:spacing w:line="686" w:lineRule="exact"/>
        <w:ind w:left="20" w:right="20" w:firstLine="700"/>
      </w:pPr>
      <w:r>
        <w:t>С обращением об исправлении системных технических и (или) системных методологических ошибок, допущенных п</w:t>
      </w:r>
      <w:r>
        <w:t xml:space="preserve">ри определении кадастровой стоимости, в бюджетное учреждение вправе обратиться юридические лица и физические лица, если результаты определения кадастровой стоимости затрагивают права или обязанности этих лиц, а также органы государственной власти и органы </w:t>
      </w:r>
      <w:r>
        <w:t>местного самоуправления.</w:t>
      </w:r>
    </w:p>
    <w:p w:rsidR="005158A4" w:rsidRDefault="006B6D8E">
      <w:pPr>
        <w:pStyle w:val="23"/>
        <w:numPr>
          <w:ilvl w:val="0"/>
          <w:numId w:val="36"/>
        </w:numPr>
        <w:shd w:val="clear" w:color="auto" w:fill="auto"/>
        <w:tabs>
          <w:tab w:val="left" w:pos="1023"/>
        </w:tabs>
        <w:spacing w:line="686" w:lineRule="exact"/>
        <w:ind w:left="20" w:right="20" w:firstLine="700"/>
      </w:pPr>
      <w:r>
        <w:t>Обращения об исправлении единичных технических и (или) единичных методологических ошибок, допущенных при определении кадастровой стоимости, могут быть поданы в бюджетное учреждение после дня государственного кадастрового учета свед</w:t>
      </w:r>
      <w:r>
        <w:t>ений о такой кадастровой стоимости до дня государственного кадастрового учета сведений о кадастровой стоимости объекта недвижимости, полученной по итогам проведения новой государственной кадастровой оценки, оспаривания кадастровой стоимости в порядке, пред</w:t>
      </w:r>
      <w:r>
        <w:t>усмотренном настоящим Федеральным законом, или в соответствии со статьей 16 настоящего Федерального закона.</w:t>
      </w:r>
    </w:p>
    <w:p w:rsidR="005158A4" w:rsidRDefault="006B6D8E">
      <w:pPr>
        <w:pStyle w:val="23"/>
        <w:shd w:val="clear" w:color="auto" w:fill="auto"/>
        <w:tabs>
          <w:tab w:val="left" w:pos="1954"/>
        </w:tabs>
        <w:spacing w:line="691" w:lineRule="exact"/>
        <w:ind w:left="20" w:right="20" w:firstLine="700"/>
      </w:pPr>
      <w:r>
        <w:t>Обращения об исправлении системных технических и (или) системных методологических ошибок, допущенных при определении кадастровой</w:t>
      </w:r>
      <w:r>
        <w:tab/>
        <w:t>стоимости, полученн</w:t>
      </w:r>
      <w:r>
        <w:t>ой по итогам проведения</w:t>
      </w:r>
    </w:p>
    <w:p w:rsidR="005158A4" w:rsidRDefault="006B6D8E">
      <w:pPr>
        <w:pStyle w:val="23"/>
        <w:shd w:val="clear" w:color="auto" w:fill="auto"/>
        <w:tabs>
          <w:tab w:val="left" w:pos="1954"/>
        </w:tabs>
        <w:spacing w:line="691" w:lineRule="exact"/>
        <w:ind w:left="20" w:right="20" w:firstLine="0"/>
      </w:pPr>
      <w:r>
        <w:lastRenderedPageBreak/>
        <w:t>государственной кадастровой оценки, могут быть поданы в бюджетное учреждение со дня государственного кадастрового учета сведений о кадастровой</w:t>
      </w:r>
      <w:r>
        <w:tab/>
        <w:t>стоимости, полученной по итогам проведения</w:t>
      </w:r>
    </w:p>
    <w:p w:rsidR="005158A4" w:rsidRDefault="006B6D8E">
      <w:pPr>
        <w:pStyle w:val="23"/>
        <w:shd w:val="clear" w:color="auto" w:fill="auto"/>
        <w:spacing w:line="691" w:lineRule="exact"/>
        <w:ind w:left="20" w:right="20" w:firstLine="0"/>
      </w:pPr>
      <w:r>
        <w:t xml:space="preserve">государственной кадастровой оценки, до дня </w:t>
      </w:r>
      <w:r>
        <w:t>государственного кадастрового учета сведений о кадастровой стоимости объекта недвижимости, полученной по итогам проведения очередной государственной кадастровой оценки.</w:t>
      </w:r>
    </w:p>
    <w:p w:rsidR="005158A4" w:rsidRDefault="006B6D8E">
      <w:pPr>
        <w:pStyle w:val="23"/>
        <w:numPr>
          <w:ilvl w:val="0"/>
          <w:numId w:val="36"/>
        </w:numPr>
        <w:shd w:val="clear" w:color="auto" w:fill="auto"/>
        <w:tabs>
          <w:tab w:val="left" w:pos="1028"/>
          <w:tab w:val="left" w:pos="1954"/>
        </w:tabs>
        <w:spacing w:line="691" w:lineRule="exact"/>
        <w:ind w:left="20" w:right="20" w:firstLine="700"/>
      </w:pPr>
      <w:r>
        <w:t>Обращения об исправлении технической и (или) методологической ошибок, допущенных при оп</w:t>
      </w:r>
      <w:r>
        <w:t>ределении кадастровой стоимости, подаются в бюджетное учреждение или многофункциональный центр лично, почтовым отправлением или с использованием информационно-телекоммуникационных сетей общего пользования,</w:t>
      </w:r>
      <w:r>
        <w:tab/>
        <w:t>в том числе сети "Интернет", включая портал</w:t>
      </w:r>
    </w:p>
    <w:p w:rsidR="005158A4" w:rsidRDefault="006B6D8E">
      <w:pPr>
        <w:pStyle w:val="23"/>
        <w:shd w:val="clear" w:color="auto" w:fill="auto"/>
        <w:spacing w:line="691" w:lineRule="exact"/>
        <w:ind w:left="20" w:firstLine="0"/>
      </w:pPr>
      <w:r>
        <w:t>госуда</w:t>
      </w:r>
      <w:r>
        <w:t>рственных и муниципальных услуг.</w:t>
      </w:r>
    </w:p>
    <w:p w:rsidR="005158A4" w:rsidRDefault="006B6D8E">
      <w:pPr>
        <w:pStyle w:val="23"/>
        <w:shd w:val="clear" w:color="auto" w:fill="auto"/>
        <w:spacing w:line="691" w:lineRule="exact"/>
        <w:ind w:left="20" w:right="20" w:firstLine="700"/>
      </w:pPr>
      <w:r>
        <w:t>Днем подачи обращения об исправлении технической и (или) методологической ошибок, допущенных при определении кадастровой стоимости, считается день его представления в бюджетное учреждение или многофункциональный центр, либо</w:t>
      </w:r>
      <w:r>
        <w:t xml:space="preserve">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</w:t>
      </w:r>
      <w:r>
        <w:lastRenderedPageBreak/>
        <w:t>информационно-телекоммуникационных сетей общего пользования, в том числе сети "Интернет", в</w:t>
      </w:r>
      <w:r>
        <w:t>ключая портал государственных и муниципальных услуг.</w:t>
      </w:r>
    </w:p>
    <w:p w:rsidR="005158A4" w:rsidRDefault="006B6D8E">
      <w:pPr>
        <w:pStyle w:val="23"/>
        <w:numPr>
          <w:ilvl w:val="0"/>
          <w:numId w:val="36"/>
        </w:numPr>
        <w:shd w:val="clear" w:color="auto" w:fill="auto"/>
        <w:tabs>
          <w:tab w:val="left" w:pos="1050"/>
        </w:tabs>
        <w:spacing w:line="686" w:lineRule="exact"/>
        <w:ind w:left="20" w:right="20" w:firstLine="720"/>
      </w:pPr>
      <w:r>
        <w:t>Обращение об исправлении технической и (или) методологической ошибок, допущенных при определении кадастровой стоимости, должно содержать:</w:t>
      </w:r>
    </w:p>
    <w:p w:rsidR="005158A4" w:rsidRDefault="006B6D8E">
      <w:pPr>
        <w:pStyle w:val="23"/>
        <w:numPr>
          <w:ilvl w:val="0"/>
          <w:numId w:val="38"/>
        </w:numPr>
        <w:shd w:val="clear" w:color="auto" w:fill="auto"/>
        <w:tabs>
          <w:tab w:val="left" w:pos="1050"/>
        </w:tabs>
        <w:spacing w:line="686" w:lineRule="exact"/>
        <w:ind w:left="20" w:right="20" w:firstLine="720"/>
      </w:pPr>
      <w:r>
        <w:t xml:space="preserve">фамилию, имя и отчество (последнее - при наличии) - для </w:t>
      </w:r>
      <w:r>
        <w:t>физического лица, полное наименование - для юридического лица, номер контактного телефона, адрес электронной почты лица (последнее - при наличии), подавшего обращение об исправлении технической и (или) методологической ошибок, допущенных при определении ка</w:t>
      </w:r>
      <w:r>
        <w:t>дастровой стоимости;</w:t>
      </w:r>
    </w:p>
    <w:p w:rsidR="005158A4" w:rsidRDefault="006B6D8E">
      <w:pPr>
        <w:pStyle w:val="23"/>
        <w:numPr>
          <w:ilvl w:val="0"/>
          <w:numId w:val="38"/>
        </w:numPr>
        <w:shd w:val="clear" w:color="auto" w:fill="auto"/>
        <w:tabs>
          <w:tab w:val="left" w:pos="1050"/>
        </w:tabs>
        <w:spacing w:line="686" w:lineRule="exact"/>
        <w:ind w:left="20" w:right="20" w:firstLine="720"/>
      </w:pPr>
      <w:r>
        <w:t>кадастровый номер и (или) адрес объекта недвижимости (объектов недвижимости), в отношении которого подается обращение об исправлении технической и (или) методологической ошибок, допущенных при определении кадастровой стоимости;</w:t>
      </w:r>
    </w:p>
    <w:p w:rsidR="005158A4" w:rsidRDefault="006B6D8E">
      <w:pPr>
        <w:pStyle w:val="23"/>
        <w:numPr>
          <w:ilvl w:val="0"/>
          <w:numId w:val="38"/>
        </w:numPr>
        <w:shd w:val="clear" w:color="auto" w:fill="auto"/>
        <w:tabs>
          <w:tab w:val="left" w:pos="1030"/>
        </w:tabs>
        <w:spacing w:line="686" w:lineRule="exact"/>
        <w:ind w:left="20" w:right="20" w:firstLine="700"/>
      </w:pPr>
      <w:r>
        <w:t>суть об</w:t>
      </w:r>
      <w:r>
        <w:t xml:space="preserve">ращения об исправлении технической и (или) методологической ошибок, допущенных при определении кадастровой стоимости объекта недвижимости (объектов недвижимости), с указанием страниц отчета или приложения к нему, на которых содержатся </w:t>
      </w:r>
      <w:r>
        <w:lastRenderedPageBreak/>
        <w:t>соответствующие ошибк</w:t>
      </w:r>
      <w:r>
        <w:t>и;</w:t>
      </w:r>
    </w:p>
    <w:p w:rsidR="005158A4" w:rsidRDefault="006B6D8E">
      <w:pPr>
        <w:pStyle w:val="23"/>
        <w:numPr>
          <w:ilvl w:val="0"/>
          <w:numId w:val="38"/>
        </w:numPr>
        <w:shd w:val="clear" w:color="auto" w:fill="auto"/>
        <w:tabs>
          <w:tab w:val="left" w:pos="1030"/>
        </w:tabs>
        <w:spacing w:line="686" w:lineRule="exact"/>
        <w:ind w:left="20" w:right="20" w:firstLine="700"/>
      </w:pPr>
      <w:r>
        <w:t>письменное согласие юридического и (или) физического лица, права или обязанности которого затрагивают результаты определения кадастровой стоимости, на исправление единичной технической и (или) методологической ошибки в случаях, установленных настоящей с</w:t>
      </w:r>
      <w:r>
        <w:t>татьей;</w:t>
      </w:r>
    </w:p>
    <w:p w:rsidR="005158A4" w:rsidRDefault="006B6D8E">
      <w:pPr>
        <w:pStyle w:val="23"/>
        <w:numPr>
          <w:ilvl w:val="0"/>
          <w:numId w:val="38"/>
        </w:numPr>
        <w:shd w:val="clear" w:color="auto" w:fill="auto"/>
        <w:tabs>
          <w:tab w:val="left" w:pos="1030"/>
        </w:tabs>
        <w:spacing w:line="686" w:lineRule="exact"/>
        <w:ind w:left="20" w:firstLine="700"/>
      </w:pPr>
      <w:r>
        <w:t>информация о необходимости предоставления разъяснений.</w:t>
      </w:r>
    </w:p>
    <w:p w:rsidR="005158A4" w:rsidRDefault="006B6D8E">
      <w:pPr>
        <w:pStyle w:val="23"/>
        <w:numPr>
          <w:ilvl w:val="0"/>
          <w:numId w:val="36"/>
        </w:numPr>
        <w:shd w:val="clear" w:color="auto" w:fill="auto"/>
        <w:tabs>
          <w:tab w:val="left" w:pos="1030"/>
          <w:tab w:val="right" w:pos="3218"/>
          <w:tab w:val="left" w:pos="3593"/>
          <w:tab w:val="right" w:pos="6137"/>
          <w:tab w:val="center" w:pos="7370"/>
          <w:tab w:val="right" w:pos="9574"/>
        </w:tabs>
        <w:spacing w:line="686" w:lineRule="exact"/>
        <w:ind w:left="20" w:firstLine="700"/>
      </w:pPr>
      <w:r>
        <w:t>К</w:t>
      </w:r>
      <w:r>
        <w:tab/>
        <w:t>обращению</w:t>
      </w:r>
      <w:r>
        <w:tab/>
        <w:t>об</w:t>
      </w:r>
      <w:r>
        <w:tab/>
        <w:t>исправлении</w:t>
      </w:r>
      <w:r>
        <w:tab/>
        <w:t>технической</w:t>
      </w:r>
      <w:r>
        <w:tab/>
        <w:t>и (или)</w:t>
      </w:r>
    </w:p>
    <w:p w:rsidR="005158A4" w:rsidRDefault="006B6D8E">
      <w:pPr>
        <w:pStyle w:val="23"/>
        <w:shd w:val="clear" w:color="auto" w:fill="auto"/>
        <w:spacing w:line="686" w:lineRule="exact"/>
        <w:ind w:left="20" w:right="20" w:firstLine="0"/>
      </w:pPr>
      <w:r>
        <w:t>методологической ошибок, допущенных при определении кадастровой стоимости, прилагаются документы, подтверждающие наличие технической и (или) метод</w:t>
      </w:r>
      <w:r>
        <w:t>ологической ошибок, допущенных при определении кадастровой стоимости.</w:t>
      </w:r>
    </w:p>
    <w:p w:rsidR="005158A4" w:rsidRDefault="006B6D8E">
      <w:pPr>
        <w:pStyle w:val="23"/>
        <w:numPr>
          <w:ilvl w:val="0"/>
          <w:numId w:val="36"/>
        </w:numPr>
        <w:shd w:val="clear" w:color="auto" w:fill="auto"/>
        <w:tabs>
          <w:tab w:val="left" w:pos="1030"/>
          <w:tab w:val="right" w:pos="3218"/>
          <w:tab w:val="left" w:pos="3593"/>
          <w:tab w:val="right" w:pos="6137"/>
          <w:tab w:val="center" w:pos="7370"/>
          <w:tab w:val="right" w:pos="9574"/>
        </w:tabs>
        <w:spacing w:line="686" w:lineRule="exact"/>
        <w:ind w:left="20" w:firstLine="700"/>
      </w:pPr>
      <w:r>
        <w:t>К</w:t>
      </w:r>
      <w:r>
        <w:tab/>
        <w:t>обращению</w:t>
      </w:r>
      <w:r>
        <w:tab/>
        <w:t>об</w:t>
      </w:r>
      <w:r>
        <w:tab/>
        <w:t>исправлении</w:t>
      </w:r>
      <w:r>
        <w:tab/>
        <w:t>технической</w:t>
      </w:r>
      <w:r>
        <w:tab/>
        <w:t>и (или)</w:t>
      </w:r>
    </w:p>
    <w:p w:rsidR="005158A4" w:rsidRDefault="006B6D8E">
      <w:pPr>
        <w:pStyle w:val="23"/>
        <w:shd w:val="clear" w:color="auto" w:fill="auto"/>
        <w:spacing w:line="686" w:lineRule="exact"/>
        <w:ind w:left="20" w:right="20" w:firstLine="0"/>
      </w:pPr>
      <w:r>
        <w:t>методологической ошибок, допущенных при определении кадастровой стоимости, может быть приложена декларация о характеристиках объекта недвиж</w:t>
      </w:r>
      <w:r>
        <w:t>имости.</w:t>
      </w:r>
    </w:p>
    <w:p w:rsidR="005158A4" w:rsidRDefault="006B6D8E">
      <w:pPr>
        <w:pStyle w:val="23"/>
        <w:numPr>
          <w:ilvl w:val="0"/>
          <w:numId w:val="36"/>
        </w:numPr>
        <w:shd w:val="clear" w:color="auto" w:fill="auto"/>
        <w:tabs>
          <w:tab w:val="left" w:pos="1123"/>
        </w:tabs>
        <w:spacing w:line="686" w:lineRule="exact"/>
        <w:ind w:left="20" w:right="20" w:firstLine="740"/>
      </w:pPr>
      <w:r>
        <w:t>При поступлении обращения об исправлении технической и (или) методологической ошибок, допущенных при определении кадастровой стоимости, бюджетное учреждение определяет, является ли такая ошибка системной или единичной.</w:t>
      </w:r>
    </w:p>
    <w:p w:rsidR="005158A4" w:rsidRDefault="006B6D8E">
      <w:pPr>
        <w:pStyle w:val="23"/>
        <w:numPr>
          <w:ilvl w:val="0"/>
          <w:numId w:val="36"/>
        </w:numPr>
        <w:shd w:val="clear" w:color="auto" w:fill="auto"/>
        <w:tabs>
          <w:tab w:val="left" w:pos="1123"/>
        </w:tabs>
        <w:spacing w:line="686" w:lineRule="exact"/>
        <w:ind w:left="20" w:right="20" w:firstLine="740"/>
      </w:pPr>
      <w:r>
        <w:t xml:space="preserve">Порядок рассмотрения </w:t>
      </w:r>
      <w:r>
        <w:t xml:space="preserve">бюджетным учреждением обращений об </w:t>
      </w:r>
      <w:r>
        <w:lastRenderedPageBreak/>
        <w:t>исправлении технической и (или) методологической ошибок, допущенных при определении кадастровой стоимости, устанавливается органом, уполномоченным на нормативно-правовое регулирование в сфере государственной кадастровой о</w:t>
      </w:r>
      <w:r>
        <w:t>ценки.</w:t>
      </w:r>
    </w:p>
    <w:p w:rsidR="005158A4" w:rsidRDefault="006B6D8E">
      <w:pPr>
        <w:pStyle w:val="23"/>
        <w:numPr>
          <w:ilvl w:val="0"/>
          <w:numId w:val="36"/>
        </w:numPr>
        <w:shd w:val="clear" w:color="auto" w:fill="auto"/>
        <w:tabs>
          <w:tab w:val="left" w:pos="1123"/>
        </w:tabs>
        <w:spacing w:line="686" w:lineRule="exact"/>
        <w:ind w:left="20" w:right="20" w:firstLine="740"/>
      </w:pPr>
      <w:r>
        <w:t>По итогам рассмотрения обращения об исправлении технической и (или) методологической ошибок, допущенных при определении кадастровой стоимости, бюджетным учреждением могут быть приняты:</w:t>
      </w:r>
    </w:p>
    <w:p w:rsidR="005158A4" w:rsidRDefault="006B6D8E">
      <w:pPr>
        <w:pStyle w:val="23"/>
        <w:numPr>
          <w:ilvl w:val="0"/>
          <w:numId w:val="39"/>
        </w:numPr>
        <w:shd w:val="clear" w:color="auto" w:fill="auto"/>
        <w:tabs>
          <w:tab w:val="left" w:pos="1123"/>
        </w:tabs>
        <w:spacing w:line="686" w:lineRule="exact"/>
        <w:ind w:left="20" w:right="20" w:firstLine="740"/>
      </w:pPr>
      <w:r>
        <w:t>решение о пересчете кадастровой стоимости объекта недвижимости в</w:t>
      </w:r>
      <w:r>
        <w:t xml:space="preserve"> связи с наличием технической и (или) методологической ошибок, допущенных при определении кадастровой стоимости;</w:t>
      </w:r>
    </w:p>
    <w:p w:rsidR="005158A4" w:rsidRDefault="006B6D8E">
      <w:pPr>
        <w:pStyle w:val="23"/>
        <w:numPr>
          <w:ilvl w:val="0"/>
          <w:numId w:val="39"/>
        </w:numPr>
        <w:shd w:val="clear" w:color="auto" w:fill="auto"/>
        <w:tabs>
          <w:tab w:val="left" w:pos="1123"/>
        </w:tabs>
        <w:spacing w:line="686" w:lineRule="exact"/>
        <w:ind w:left="20" w:right="20" w:firstLine="740"/>
      </w:pPr>
      <w:r>
        <w:t>решение об отказе в пересчете кадастровой стоимости, если наличие технической и (или) методологической ошибок, допущенных при определении кадас</w:t>
      </w:r>
      <w:r>
        <w:t>тровой стоимости, не выявлено.</w:t>
      </w:r>
    </w:p>
    <w:p w:rsidR="005158A4" w:rsidRDefault="006B6D8E">
      <w:pPr>
        <w:pStyle w:val="23"/>
        <w:numPr>
          <w:ilvl w:val="0"/>
          <w:numId w:val="36"/>
        </w:numPr>
        <w:shd w:val="clear" w:color="auto" w:fill="auto"/>
        <w:tabs>
          <w:tab w:val="left" w:pos="1173"/>
        </w:tabs>
        <w:spacing w:line="691" w:lineRule="exact"/>
        <w:ind w:left="20" w:right="20" w:firstLine="740"/>
      </w:pPr>
      <w:r>
        <w:t>По итогам рассмотрения обращения об исправлении системной технической и (или) системной методологической ошибок, допущенных при определении кадастровой стоимости, бюджетными учреждениями может быть осуществлен пересчет кадаст</w:t>
      </w:r>
      <w:r>
        <w:t xml:space="preserve">ровой стоимости объектов недвижимости, в отношении которых не было представлено обращение об исправлении ошибок, допущенных при определении кадастровой стоимости, если государственным бюджетным учреждением выявлена </w:t>
      </w:r>
      <w:r>
        <w:lastRenderedPageBreak/>
        <w:t>необходимость такого пересчета.</w:t>
      </w:r>
    </w:p>
    <w:p w:rsidR="005158A4" w:rsidRDefault="006B6D8E">
      <w:pPr>
        <w:pStyle w:val="23"/>
        <w:numPr>
          <w:ilvl w:val="0"/>
          <w:numId w:val="36"/>
        </w:numPr>
        <w:shd w:val="clear" w:color="auto" w:fill="auto"/>
        <w:tabs>
          <w:tab w:val="left" w:pos="1173"/>
        </w:tabs>
        <w:spacing w:line="691" w:lineRule="exact"/>
        <w:ind w:left="20" w:right="20" w:firstLine="740"/>
      </w:pPr>
      <w:r>
        <w:t xml:space="preserve">В случае </w:t>
      </w:r>
      <w:r>
        <w:t>исправления технической и (или) методологической ошибок, допущенных при определении кадастровой стоимости, допускается изменение кадастровой стоимости, полученной после исправления таких ошибок, только в сторону понижения.</w:t>
      </w:r>
    </w:p>
    <w:p w:rsidR="005158A4" w:rsidRDefault="006B6D8E">
      <w:pPr>
        <w:pStyle w:val="23"/>
        <w:numPr>
          <w:ilvl w:val="0"/>
          <w:numId w:val="36"/>
        </w:numPr>
        <w:shd w:val="clear" w:color="auto" w:fill="auto"/>
        <w:tabs>
          <w:tab w:val="left" w:pos="1173"/>
        </w:tabs>
        <w:spacing w:line="691" w:lineRule="exact"/>
        <w:ind w:left="20" w:right="20" w:firstLine="740"/>
      </w:pPr>
      <w:r>
        <w:t>Бюджетное учреждение рассматривае</w:t>
      </w:r>
      <w:r>
        <w:t>т обращение об исправлении технической и (или) методологической ошибок, допущенных при определении кадастровой стоимости, в течение тридцати дней со дня его поступления.</w:t>
      </w:r>
    </w:p>
    <w:p w:rsidR="005158A4" w:rsidRDefault="006B6D8E">
      <w:pPr>
        <w:pStyle w:val="23"/>
        <w:numPr>
          <w:ilvl w:val="0"/>
          <w:numId w:val="36"/>
        </w:numPr>
        <w:shd w:val="clear" w:color="auto" w:fill="auto"/>
        <w:tabs>
          <w:tab w:val="left" w:pos="1173"/>
        </w:tabs>
        <w:spacing w:line="691" w:lineRule="exact"/>
        <w:ind w:left="20" w:right="20" w:firstLine="740"/>
      </w:pPr>
      <w:r>
        <w:t>Бюджетное учреждение осуществляет исправление технической и (или) методологической оши</w:t>
      </w:r>
      <w:r>
        <w:t>бок, допущенных при определении кадастровой стоимости, в течение шестидесяти дней со дня поступления</w:t>
      </w:r>
    </w:p>
    <w:p w:rsidR="005158A4" w:rsidRDefault="006B6D8E">
      <w:pPr>
        <w:pStyle w:val="23"/>
        <w:shd w:val="clear" w:color="auto" w:fill="auto"/>
        <w:tabs>
          <w:tab w:val="center" w:pos="3097"/>
          <w:tab w:val="right" w:pos="5214"/>
          <w:tab w:val="right" w:pos="9601"/>
        </w:tabs>
        <w:spacing w:line="691" w:lineRule="exact"/>
        <w:ind w:left="20" w:firstLine="0"/>
      </w:pPr>
      <w:r>
        <w:t>обращения об</w:t>
      </w:r>
      <w:r>
        <w:tab/>
        <w:t>исправлении</w:t>
      </w:r>
      <w:r>
        <w:tab/>
        <w:t>ошибок,</w:t>
      </w:r>
      <w:r>
        <w:tab/>
        <w:t>допущенных при определении</w:t>
      </w:r>
    </w:p>
    <w:p w:rsidR="005158A4" w:rsidRDefault="006B6D8E">
      <w:pPr>
        <w:pStyle w:val="23"/>
        <w:shd w:val="clear" w:color="auto" w:fill="auto"/>
        <w:spacing w:line="691" w:lineRule="exact"/>
        <w:ind w:left="20" w:firstLine="0"/>
      </w:pPr>
      <w:r>
        <w:t>кадастровой стоимости.</w:t>
      </w:r>
    </w:p>
    <w:p w:rsidR="005158A4" w:rsidRDefault="006B6D8E">
      <w:pPr>
        <w:pStyle w:val="23"/>
        <w:numPr>
          <w:ilvl w:val="0"/>
          <w:numId w:val="36"/>
        </w:numPr>
        <w:shd w:val="clear" w:color="auto" w:fill="auto"/>
        <w:tabs>
          <w:tab w:val="left" w:pos="1160"/>
        </w:tabs>
        <w:spacing w:line="691" w:lineRule="exact"/>
        <w:ind w:left="740" w:firstLine="0"/>
      </w:pPr>
      <w:r>
        <w:t>Сведения о кадастровой стоимости, полученные по итогам</w:t>
      </w:r>
    </w:p>
    <w:p w:rsidR="005158A4" w:rsidRDefault="006B6D8E">
      <w:pPr>
        <w:pStyle w:val="23"/>
        <w:shd w:val="clear" w:color="auto" w:fill="auto"/>
        <w:tabs>
          <w:tab w:val="center" w:pos="3097"/>
          <w:tab w:val="right" w:pos="5214"/>
          <w:tab w:val="right" w:pos="9601"/>
        </w:tabs>
        <w:spacing w:line="691" w:lineRule="exact"/>
        <w:ind w:left="20" w:firstLine="0"/>
      </w:pPr>
      <w:r>
        <w:t>исправления</w:t>
      </w:r>
      <w:r>
        <w:tab/>
      </w:r>
      <w:r>
        <w:t>технической</w:t>
      </w:r>
      <w:r>
        <w:tab/>
        <w:t>и (или)</w:t>
      </w:r>
      <w:r>
        <w:tab/>
        <w:t>методологической ошибок,</w:t>
      </w:r>
    </w:p>
    <w:p w:rsidR="005158A4" w:rsidRDefault="006B6D8E">
      <w:pPr>
        <w:pStyle w:val="23"/>
        <w:shd w:val="clear" w:color="auto" w:fill="auto"/>
        <w:tabs>
          <w:tab w:val="center" w:pos="3097"/>
          <w:tab w:val="right" w:pos="5214"/>
          <w:tab w:val="right" w:pos="9601"/>
        </w:tabs>
        <w:spacing w:line="691" w:lineRule="exact"/>
        <w:ind w:left="20" w:right="20" w:firstLine="0"/>
      </w:pPr>
      <w:r>
        <w:t>допущенных при определении кадастровой стоимости, в течение трех рабочих дней со дня исправления таких ошибок передаются бюджетным учреждением в уполномоченный орган субъекта Российской Федерации для внесения</w:t>
      </w:r>
      <w:r>
        <w:tab/>
        <w:t>из</w:t>
      </w:r>
      <w:r>
        <w:t>менений</w:t>
      </w:r>
      <w:r>
        <w:tab/>
        <w:t>в акт</w:t>
      </w:r>
      <w:r>
        <w:tab/>
        <w:t>об утверждении результатов</w:t>
      </w:r>
    </w:p>
    <w:p w:rsidR="005158A4" w:rsidRDefault="006B6D8E">
      <w:pPr>
        <w:pStyle w:val="23"/>
        <w:shd w:val="clear" w:color="auto" w:fill="auto"/>
        <w:spacing w:line="691" w:lineRule="exact"/>
        <w:ind w:left="20" w:right="20" w:firstLine="0"/>
      </w:pPr>
      <w:r>
        <w:lastRenderedPageBreak/>
        <w:t xml:space="preserve">государственной кадастровой оценки, если такая кадастровая стоимость определена по итогам проведения государственной кадастровой оценки, или в орган регистрации прав для осуществления государственного кадастрового </w:t>
      </w:r>
      <w:r>
        <w:t>учета, если такая кадастровая стоимость определена в порядке, предусмотренном статьей 16 настоящего Федерального закона.</w:t>
      </w:r>
    </w:p>
    <w:p w:rsidR="005158A4" w:rsidRDefault="006B6D8E">
      <w:pPr>
        <w:pStyle w:val="23"/>
        <w:numPr>
          <w:ilvl w:val="0"/>
          <w:numId w:val="36"/>
        </w:numPr>
        <w:shd w:val="clear" w:color="auto" w:fill="auto"/>
        <w:tabs>
          <w:tab w:val="left" w:pos="1160"/>
        </w:tabs>
        <w:spacing w:line="691" w:lineRule="exact"/>
        <w:ind w:left="740" w:firstLine="0"/>
      </w:pPr>
      <w:r>
        <w:t>В случае направления бюджетным учреждением запроса</w:t>
      </w:r>
    </w:p>
    <w:p w:rsidR="005158A4" w:rsidRDefault="006B6D8E">
      <w:pPr>
        <w:pStyle w:val="23"/>
        <w:shd w:val="clear" w:color="auto" w:fill="auto"/>
        <w:tabs>
          <w:tab w:val="center" w:pos="3097"/>
          <w:tab w:val="right" w:pos="5214"/>
          <w:tab w:val="right" w:pos="9601"/>
        </w:tabs>
        <w:spacing w:line="691" w:lineRule="exact"/>
        <w:ind w:left="20" w:right="20" w:firstLine="0"/>
      </w:pPr>
      <w:r>
        <w:t>о представлении сведений, необходимых для рассмотрения обращения об исправлении</w:t>
      </w:r>
      <w:r>
        <w:tab/>
        <w:t>техн</w:t>
      </w:r>
      <w:r>
        <w:t>ической</w:t>
      </w:r>
      <w:r>
        <w:tab/>
        <w:t>и (или)</w:t>
      </w:r>
      <w:r>
        <w:tab/>
        <w:t>методологической ошибок,</w:t>
      </w:r>
    </w:p>
    <w:p w:rsidR="005158A4" w:rsidRDefault="006B6D8E">
      <w:pPr>
        <w:pStyle w:val="23"/>
        <w:shd w:val="clear" w:color="auto" w:fill="auto"/>
        <w:spacing w:line="691" w:lineRule="exact"/>
        <w:ind w:left="20" w:right="20" w:firstLine="0"/>
      </w:pPr>
      <w:r>
        <w:t xml:space="preserve">допущенных при определении кадастровой стоимости, в органы исполнительной власти субъекта Российской Федерации и органы местного самоуправления, организации субъекта Российской Федерации и муниципальных образований </w:t>
      </w:r>
      <w:r>
        <w:t>указанные органы и организации обязаны представить имеющуюся в их распоряжении информацию или уведомить об отсутствии запрошенной информации в течение пяти рабочих дней со дня получения указанного запроса.</w:t>
      </w:r>
    </w:p>
    <w:p w:rsidR="005158A4" w:rsidRDefault="006B6D8E">
      <w:pPr>
        <w:pStyle w:val="23"/>
        <w:numPr>
          <w:ilvl w:val="0"/>
          <w:numId w:val="36"/>
        </w:numPr>
        <w:shd w:val="clear" w:color="auto" w:fill="auto"/>
        <w:tabs>
          <w:tab w:val="left" w:pos="1172"/>
        </w:tabs>
        <w:spacing w:line="686" w:lineRule="exact"/>
        <w:ind w:left="20" w:right="20" w:firstLine="720"/>
      </w:pPr>
      <w:r>
        <w:t>В случае направления бюджетным учреждением запроса</w:t>
      </w:r>
      <w:r>
        <w:t xml:space="preserve"> о представлении сведений, необходимых для рассмотрения обращения об исправлении технической и (или) методологической ошибок, допущенных при определении кадастровой стоимости, в орган регистрации прав указанный орган обеспечивает представление запрашиваемы</w:t>
      </w:r>
      <w:r>
        <w:t xml:space="preserve">х сведений в </w:t>
      </w:r>
      <w:r>
        <w:lastRenderedPageBreak/>
        <w:t>порядке, предусмотренном законодательством Российской Федерации о государственном кадастровом учете.</w:t>
      </w:r>
    </w:p>
    <w:p w:rsidR="005158A4" w:rsidRDefault="006B6D8E">
      <w:pPr>
        <w:pStyle w:val="23"/>
        <w:numPr>
          <w:ilvl w:val="0"/>
          <w:numId w:val="36"/>
        </w:numPr>
        <w:shd w:val="clear" w:color="auto" w:fill="auto"/>
        <w:tabs>
          <w:tab w:val="left" w:pos="1172"/>
        </w:tabs>
        <w:spacing w:line="686" w:lineRule="exact"/>
        <w:ind w:left="20" w:right="20" w:firstLine="720"/>
      </w:pPr>
      <w:r>
        <w:t>Решение бюджетного учреждения, принятое по итогам рассмотрения обращения об исправлении технической и (или) методологической ошибок, допущенны</w:t>
      </w:r>
      <w:r>
        <w:t>х при определении кадастровой стоимости, может быть оспорено в суде.</w:t>
      </w:r>
    </w:p>
    <w:p w:rsidR="005158A4" w:rsidRDefault="006B6D8E">
      <w:pPr>
        <w:pStyle w:val="80"/>
        <w:shd w:val="clear" w:color="auto" w:fill="auto"/>
        <w:spacing w:before="0" w:after="31" w:line="355" w:lineRule="exact"/>
        <w:ind w:left="2140" w:right="840" w:hanging="1400"/>
        <w:jc w:val="left"/>
      </w:pPr>
      <w:r>
        <w:rPr>
          <w:rStyle w:val="81"/>
        </w:rPr>
        <w:t xml:space="preserve">Статья 22. </w:t>
      </w:r>
      <w:r>
        <w:rPr>
          <w:rStyle w:val="82"/>
          <w:b/>
          <w:bCs/>
        </w:rPr>
        <w:t>Рассмотрение споров о результатах определения кадастровой стоимости</w:t>
      </w:r>
    </w:p>
    <w:p w:rsidR="005158A4" w:rsidRDefault="006B6D8E">
      <w:pPr>
        <w:pStyle w:val="23"/>
        <w:numPr>
          <w:ilvl w:val="0"/>
          <w:numId w:val="40"/>
        </w:numPr>
        <w:shd w:val="clear" w:color="auto" w:fill="auto"/>
        <w:tabs>
          <w:tab w:val="left" w:pos="1014"/>
        </w:tabs>
        <w:spacing w:line="691" w:lineRule="exact"/>
        <w:ind w:left="20" w:right="20" w:firstLine="720"/>
      </w:pPr>
      <w:r>
        <w:t xml:space="preserve">Результаты определения кадастровой стоимости могут быть оспорены юридическими лицами, физическими лицами, </w:t>
      </w:r>
      <w:r>
        <w:t>если результаты определения кадастровой стоимости затрагивают права или обязанности этих лиц, а также органами государственной власти, органами местного самоуправления в отношении объектов недвижимости, находящихся в государственной и муниципальной собстве</w:t>
      </w:r>
      <w:r>
        <w:t>нности, в комиссии (в случае ее создания в субъекте Российской Федерации) или в суде.</w:t>
      </w:r>
    </w:p>
    <w:p w:rsidR="005158A4" w:rsidRDefault="006B6D8E">
      <w:pPr>
        <w:pStyle w:val="23"/>
        <w:shd w:val="clear" w:color="auto" w:fill="auto"/>
        <w:spacing w:line="686" w:lineRule="exact"/>
        <w:ind w:left="20" w:right="20" w:firstLine="700"/>
      </w:pPr>
      <w:r>
        <w:t>Для обращения в суд предварительное обращение в комиссию не является обязательным.</w:t>
      </w:r>
    </w:p>
    <w:p w:rsidR="005158A4" w:rsidRDefault="006B6D8E">
      <w:pPr>
        <w:pStyle w:val="23"/>
        <w:numPr>
          <w:ilvl w:val="0"/>
          <w:numId w:val="40"/>
        </w:numPr>
        <w:shd w:val="clear" w:color="auto" w:fill="auto"/>
        <w:tabs>
          <w:tab w:val="left" w:pos="1025"/>
        </w:tabs>
        <w:spacing w:line="686" w:lineRule="exact"/>
        <w:ind w:left="20" w:right="20" w:firstLine="700"/>
      </w:pPr>
      <w:r>
        <w:t>Комиссии создаются по решению уполномоченного органа субъекта Российской Федерации на т</w:t>
      </w:r>
      <w:r>
        <w:t>ерритории соответствующего субъекта Российской Федерации.</w:t>
      </w:r>
    </w:p>
    <w:p w:rsidR="005158A4" w:rsidRDefault="006B6D8E">
      <w:pPr>
        <w:pStyle w:val="23"/>
        <w:numPr>
          <w:ilvl w:val="0"/>
          <w:numId w:val="40"/>
        </w:numPr>
        <w:shd w:val="clear" w:color="auto" w:fill="auto"/>
        <w:tabs>
          <w:tab w:val="left" w:pos="1025"/>
        </w:tabs>
        <w:spacing w:line="686" w:lineRule="exact"/>
        <w:ind w:left="20" w:right="20" w:firstLine="700"/>
      </w:pPr>
      <w:r>
        <w:t xml:space="preserve">Результаты определения кадастровой стоимости могут быть </w:t>
      </w:r>
      <w:r>
        <w:lastRenderedPageBreak/>
        <w:t>оспорены в комиссии или в суде по заявлению об оспаривании результатов определения кадастровой стоимости (далее - заявление об оспаривании).</w:t>
      </w:r>
    </w:p>
    <w:p w:rsidR="005158A4" w:rsidRDefault="006B6D8E">
      <w:pPr>
        <w:pStyle w:val="23"/>
        <w:numPr>
          <w:ilvl w:val="0"/>
          <w:numId w:val="40"/>
        </w:numPr>
        <w:shd w:val="clear" w:color="auto" w:fill="auto"/>
        <w:tabs>
          <w:tab w:val="left" w:pos="1025"/>
        </w:tabs>
        <w:spacing w:line="686" w:lineRule="exact"/>
        <w:ind w:left="20" w:right="20" w:firstLine="700"/>
      </w:pPr>
      <w:r>
        <w:t>З</w:t>
      </w:r>
      <w:r>
        <w:t>аявление об оспаривании может быть подано в комиссию или в суд со дня осуществления государственного кадастрового учета сведений о кадастровой стоимости объекта недвижимости до дня государственного кадастрового учета сведений о кадастровой стоимости такого</w:t>
      </w:r>
      <w:r>
        <w:t xml:space="preserve"> объекта недвижимости, определенной по итогам проведения новой государственной кадастровой оценки или по итогам оспаривания кадастровой стоимости в порядке, предусмотренном настоящим Федеральным законом, а также в соответствии со статьей 16 настоящего Феде</w:t>
      </w:r>
      <w:r>
        <w:t>рального закона.</w:t>
      </w:r>
    </w:p>
    <w:p w:rsidR="005158A4" w:rsidRDefault="006B6D8E">
      <w:pPr>
        <w:pStyle w:val="23"/>
        <w:numPr>
          <w:ilvl w:val="0"/>
          <w:numId w:val="40"/>
        </w:numPr>
        <w:shd w:val="clear" w:color="auto" w:fill="auto"/>
        <w:tabs>
          <w:tab w:val="left" w:pos="1026"/>
        </w:tabs>
        <w:spacing w:line="686" w:lineRule="exact"/>
        <w:ind w:left="20" w:right="20" w:firstLine="720"/>
      </w:pPr>
      <w:r>
        <w:t>Заявление об оспаривании может быть представлено в комиссию путем его направления в уполномоченный орган субъекта Российской Федерации или многофункциональный центр предоставления государственных и муниципальных услуг лично, почтовым отпра</w:t>
      </w:r>
      <w:r>
        <w:t>влением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</w:p>
    <w:p w:rsidR="005158A4" w:rsidRDefault="006B6D8E">
      <w:pPr>
        <w:pStyle w:val="23"/>
        <w:shd w:val="clear" w:color="auto" w:fill="auto"/>
        <w:spacing w:line="686" w:lineRule="exact"/>
        <w:ind w:left="20" w:right="20" w:firstLine="720"/>
      </w:pPr>
      <w:r>
        <w:t>Днем представления заявления об оспаривании в комиссию считается день его представл</w:t>
      </w:r>
      <w:r>
        <w:t xml:space="preserve">ения в уполномоченный орган субъекта Российской Федерации или многофункциональный центр, день, указанный на оттиске </w:t>
      </w:r>
      <w:r>
        <w:lastRenderedPageBreak/>
        <w:t>календарного почтового штемпеля уведомления о вручении (в случае его направления почтовой связью), либо день его подачи с использованием инф</w:t>
      </w:r>
      <w:r>
        <w:t>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</w:p>
    <w:p w:rsidR="005158A4" w:rsidRDefault="006B6D8E">
      <w:pPr>
        <w:pStyle w:val="23"/>
        <w:numPr>
          <w:ilvl w:val="0"/>
          <w:numId w:val="40"/>
        </w:numPr>
        <w:shd w:val="clear" w:color="auto" w:fill="auto"/>
        <w:tabs>
          <w:tab w:val="left" w:pos="1026"/>
        </w:tabs>
        <w:spacing w:line="686" w:lineRule="exact"/>
        <w:ind w:left="20" w:right="20" w:firstLine="720"/>
      </w:pPr>
      <w:r>
        <w:t xml:space="preserve">Результаты определения кадастровой стоимости могут быть оспорены в комиссии или суде на основании установления в </w:t>
      </w:r>
      <w:r>
        <w:t>отношении объекта недвижимости его рыночной стоимости, установленной на день, по состоянию на который определена его кадастровая стоимость.</w:t>
      </w:r>
    </w:p>
    <w:p w:rsidR="005158A4" w:rsidRDefault="006B6D8E">
      <w:pPr>
        <w:pStyle w:val="23"/>
        <w:numPr>
          <w:ilvl w:val="0"/>
          <w:numId w:val="40"/>
        </w:numPr>
        <w:shd w:val="clear" w:color="auto" w:fill="auto"/>
        <w:tabs>
          <w:tab w:val="left" w:pos="1039"/>
        </w:tabs>
        <w:spacing w:line="691" w:lineRule="exact"/>
        <w:ind w:left="20" w:right="20" w:firstLine="720"/>
      </w:pPr>
      <w:r>
        <w:t>В состав комиссии входят один представитель уполномоченного органа субъекта Российской Федерации и один представител</w:t>
      </w:r>
      <w:r>
        <w:t>ь уполномоченного по защите прав предпринимателей в субъекте Российской Федерации.</w:t>
      </w:r>
    </w:p>
    <w:p w:rsidR="005158A4" w:rsidRDefault="006B6D8E">
      <w:pPr>
        <w:pStyle w:val="23"/>
        <w:shd w:val="clear" w:color="auto" w:fill="auto"/>
        <w:spacing w:line="691" w:lineRule="exact"/>
        <w:ind w:left="20" w:right="20" w:firstLine="720"/>
      </w:pPr>
      <w:r>
        <w:t>В состав комиссии могут входить представители иных органов исполнительной власти субъекта Российской Федерации, совета муниципальных образований субъекта Российской Федераци</w:t>
      </w:r>
      <w:r>
        <w:t>и, предпринимательского сообщества, саморегулируемых организаций оценщиков.</w:t>
      </w:r>
    </w:p>
    <w:p w:rsidR="005158A4" w:rsidRDefault="006B6D8E">
      <w:pPr>
        <w:pStyle w:val="23"/>
        <w:shd w:val="clear" w:color="auto" w:fill="auto"/>
        <w:spacing w:line="691" w:lineRule="exact"/>
        <w:ind w:left="20" w:right="20" w:firstLine="720"/>
      </w:pPr>
      <w:r>
        <w:t xml:space="preserve">При этом лица, замещающие государственные должности Российской Федерации, государственные должности субъектов Российской Федерации, </w:t>
      </w:r>
      <w:r>
        <w:lastRenderedPageBreak/>
        <w:t>должности государственной и муниципальной службы</w:t>
      </w:r>
      <w:r>
        <w:t>, должны составлять не более половины членов состава комиссии.</w:t>
      </w:r>
    </w:p>
    <w:p w:rsidR="005158A4" w:rsidRDefault="006B6D8E">
      <w:pPr>
        <w:pStyle w:val="23"/>
        <w:numPr>
          <w:ilvl w:val="0"/>
          <w:numId w:val="40"/>
        </w:numPr>
        <w:shd w:val="clear" w:color="auto" w:fill="auto"/>
        <w:tabs>
          <w:tab w:val="left" w:pos="1039"/>
        </w:tabs>
        <w:spacing w:line="691" w:lineRule="exact"/>
        <w:ind w:left="20" w:firstLine="720"/>
      </w:pPr>
      <w:r>
        <w:t>К заявлению об оспаривании прилагаются:</w:t>
      </w:r>
    </w:p>
    <w:p w:rsidR="005158A4" w:rsidRDefault="006B6D8E">
      <w:pPr>
        <w:pStyle w:val="23"/>
        <w:numPr>
          <w:ilvl w:val="0"/>
          <w:numId w:val="41"/>
        </w:numPr>
        <w:shd w:val="clear" w:color="auto" w:fill="auto"/>
        <w:tabs>
          <w:tab w:val="left" w:pos="1039"/>
        </w:tabs>
        <w:spacing w:line="691" w:lineRule="exact"/>
        <w:ind w:left="20" w:right="20" w:firstLine="720"/>
      </w:pPr>
      <w:r>
        <w:t>кадастровая справка о кадастровой стоимости объекта недвижимости, содержащая сведения об оспариваемых результатах определения кадастровой стоимости;</w:t>
      </w:r>
    </w:p>
    <w:p w:rsidR="005158A4" w:rsidRDefault="006B6D8E">
      <w:pPr>
        <w:pStyle w:val="23"/>
        <w:numPr>
          <w:ilvl w:val="0"/>
          <w:numId w:val="41"/>
        </w:numPr>
        <w:shd w:val="clear" w:color="auto" w:fill="auto"/>
        <w:tabs>
          <w:tab w:val="left" w:pos="1039"/>
        </w:tabs>
        <w:spacing w:line="691" w:lineRule="exact"/>
        <w:ind w:left="20" w:right="20" w:firstLine="720"/>
      </w:pPr>
      <w:r>
        <w:t>нота</w:t>
      </w:r>
      <w:r>
        <w:t>риально заверенная копия правоустанавливающего или правоудостоверяющего документа на объект недвижимости, подтверждающего право на оспаривание кадастровой стоимости, если заявление подается лицом, обладающим правом на объект недвижимости;</w:t>
      </w:r>
    </w:p>
    <w:p w:rsidR="005158A4" w:rsidRDefault="006B6D8E">
      <w:pPr>
        <w:pStyle w:val="23"/>
        <w:numPr>
          <w:ilvl w:val="0"/>
          <w:numId w:val="41"/>
        </w:numPr>
        <w:shd w:val="clear" w:color="auto" w:fill="auto"/>
        <w:tabs>
          <w:tab w:val="left" w:pos="1120"/>
        </w:tabs>
        <w:spacing w:line="691" w:lineRule="exact"/>
        <w:ind w:left="20" w:right="20" w:firstLine="720"/>
      </w:pPr>
      <w:r>
        <w:t xml:space="preserve">отчет об оценке </w:t>
      </w:r>
      <w:r>
        <w:t>рыночной стоимости, составленный на бумажном носителе и в форме электронного документа.</w:t>
      </w:r>
    </w:p>
    <w:p w:rsidR="005158A4" w:rsidRDefault="006B6D8E">
      <w:pPr>
        <w:pStyle w:val="23"/>
        <w:numPr>
          <w:ilvl w:val="0"/>
          <w:numId w:val="40"/>
        </w:numPr>
        <w:shd w:val="clear" w:color="auto" w:fill="auto"/>
        <w:tabs>
          <w:tab w:val="left" w:pos="1120"/>
        </w:tabs>
        <w:spacing w:line="691" w:lineRule="exact"/>
        <w:ind w:left="20" w:right="20" w:firstLine="720"/>
      </w:pPr>
      <w:r>
        <w:t>Заявление об оспаривании без приложения указанных в части 8 настоящей статьи документов к рассмотрению не принимается.</w:t>
      </w:r>
    </w:p>
    <w:p w:rsidR="005158A4" w:rsidRDefault="006B6D8E">
      <w:pPr>
        <w:pStyle w:val="23"/>
        <w:shd w:val="clear" w:color="auto" w:fill="auto"/>
        <w:spacing w:line="691" w:lineRule="exact"/>
        <w:ind w:left="20" w:firstLine="720"/>
      </w:pPr>
      <w:r>
        <w:t>К заявлению об оспаривании могут прилагаться иные</w:t>
      </w:r>
      <w:r>
        <w:t xml:space="preserve"> документы.</w:t>
      </w:r>
    </w:p>
    <w:p w:rsidR="005158A4" w:rsidRDefault="006B6D8E">
      <w:pPr>
        <w:pStyle w:val="23"/>
        <w:numPr>
          <w:ilvl w:val="0"/>
          <w:numId w:val="40"/>
        </w:numPr>
        <w:shd w:val="clear" w:color="auto" w:fill="auto"/>
        <w:tabs>
          <w:tab w:val="left" w:pos="1120"/>
        </w:tabs>
        <w:spacing w:line="691" w:lineRule="exact"/>
        <w:ind w:left="20" w:right="20" w:firstLine="720"/>
      </w:pPr>
      <w:r>
        <w:t>Комиссия в течение трех рабочих дней со дня принятия заявления об оспаривании кадастровой стоимости направляет отчет об оценке рыночной стоимости, составленный в форме электронного документа, в бюджетное учреждение.</w:t>
      </w:r>
    </w:p>
    <w:p w:rsidR="005158A4" w:rsidRDefault="006B6D8E">
      <w:pPr>
        <w:pStyle w:val="23"/>
        <w:numPr>
          <w:ilvl w:val="0"/>
          <w:numId w:val="40"/>
        </w:numPr>
        <w:shd w:val="clear" w:color="auto" w:fill="auto"/>
        <w:tabs>
          <w:tab w:val="left" w:pos="1120"/>
        </w:tabs>
        <w:spacing w:line="691" w:lineRule="exact"/>
        <w:ind w:left="20" w:right="20" w:firstLine="720"/>
      </w:pPr>
      <w:r>
        <w:t>Лица, осуществившие определе</w:t>
      </w:r>
      <w:r>
        <w:t xml:space="preserve">ние кадастровой и рыночной </w:t>
      </w:r>
      <w:r>
        <w:lastRenderedPageBreak/>
        <w:t>стоимости, представляют на заседание пояснения, а также приглашаются для участия в заседании комиссии.</w:t>
      </w:r>
    </w:p>
    <w:p w:rsidR="005158A4" w:rsidRDefault="006B6D8E">
      <w:pPr>
        <w:pStyle w:val="23"/>
        <w:numPr>
          <w:ilvl w:val="0"/>
          <w:numId w:val="40"/>
        </w:numPr>
        <w:shd w:val="clear" w:color="auto" w:fill="auto"/>
        <w:tabs>
          <w:tab w:val="left" w:pos="1120"/>
        </w:tabs>
        <w:spacing w:line="691" w:lineRule="exact"/>
        <w:ind w:left="20" w:right="20" w:firstLine="720"/>
      </w:pPr>
      <w:r>
        <w:t>Комиссия в течение семи рабочих дней со дня поступления заявления об оспаривании направляет уведомление о его поступлении и пр</w:t>
      </w:r>
      <w:r>
        <w:t>инятии к рассмотрению с указанием даты рассмотрения заявителю, собственнику объекта недвижимости и в орган местного самоуправления, на территории которого расположен объект недвижимости, результаты определения кадастровой стоимости которого оспариваются.</w:t>
      </w:r>
    </w:p>
    <w:p w:rsidR="005158A4" w:rsidRDefault="006B6D8E">
      <w:pPr>
        <w:pStyle w:val="23"/>
        <w:numPr>
          <w:ilvl w:val="0"/>
          <w:numId w:val="40"/>
        </w:numPr>
        <w:shd w:val="clear" w:color="auto" w:fill="auto"/>
        <w:tabs>
          <w:tab w:val="left" w:pos="1117"/>
        </w:tabs>
        <w:spacing w:line="686" w:lineRule="exact"/>
        <w:ind w:right="20" w:firstLine="720"/>
      </w:pPr>
      <w:r>
        <w:t>С</w:t>
      </w:r>
      <w:r>
        <w:t>рок рассмотрения комиссией заявления об оспаривании не может превышать тридцати дней со дня его поступления.</w:t>
      </w:r>
    </w:p>
    <w:p w:rsidR="005158A4" w:rsidRDefault="006B6D8E">
      <w:pPr>
        <w:pStyle w:val="23"/>
        <w:numPr>
          <w:ilvl w:val="0"/>
          <w:numId w:val="40"/>
        </w:numPr>
        <w:shd w:val="clear" w:color="auto" w:fill="auto"/>
        <w:tabs>
          <w:tab w:val="left" w:pos="1117"/>
        </w:tabs>
        <w:spacing w:line="686" w:lineRule="exact"/>
        <w:ind w:firstLine="720"/>
      </w:pPr>
      <w:r>
        <w:t>Комиссия вправе принять:</w:t>
      </w:r>
    </w:p>
    <w:p w:rsidR="005158A4" w:rsidRDefault="006B6D8E">
      <w:pPr>
        <w:pStyle w:val="23"/>
        <w:numPr>
          <w:ilvl w:val="0"/>
          <w:numId w:val="42"/>
        </w:numPr>
        <w:shd w:val="clear" w:color="auto" w:fill="auto"/>
        <w:tabs>
          <w:tab w:val="left" w:pos="1117"/>
        </w:tabs>
        <w:spacing w:line="686" w:lineRule="exact"/>
        <w:ind w:right="20" w:firstLine="720"/>
      </w:pPr>
      <w:r>
        <w:t>решение об установлении кадастровой стоимости объекта недвижимости в размере его рыночной стоимости;</w:t>
      </w:r>
    </w:p>
    <w:p w:rsidR="005158A4" w:rsidRDefault="006B6D8E">
      <w:pPr>
        <w:pStyle w:val="23"/>
        <w:numPr>
          <w:ilvl w:val="0"/>
          <w:numId w:val="42"/>
        </w:numPr>
        <w:shd w:val="clear" w:color="auto" w:fill="auto"/>
        <w:tabs>
          <w:tab w:val="left" w:pos="1117"/>
        </w:tabs>
        <w:spacing w:line="686" w:lineRule="exact"/>
        <w:ind w:firstLine="720"/>
      </w:pPr>
      <w:r>
        <w:t>решение об отклонении</w:t>
      </w:r>
      <w:r>
        <w:t xml:space="preserve"> заявления об оспаривании.</w:t>
      </w:r>
    </w:p>
    <w:p w:rsidR="005158A4" w:rsidRDefault="006B6D8E">
      <w:pPr>
        <w:pStyle w:val="23"/>
        <w:numPr>
          <w:ilvl w:val="0"/>
          <w:numId w:val="40"/>
        </w:numPr>
        <w:shd w:val="clear" w:color="auto" w:fill="auto"/>
        <w:tabs>
          <w:tab w:val="left" w:pos="1117"/>
        </w:tabs>
        <w:spacing w:line="686" w:lineRule="exact"/>
        <w:ind w:right="20" w:firstLine="720"/>
      </w:pPr>
      <w:r>
        <w:t>Заседание комиссии является правомочным, если на нем присутствуют не менее половины ее членов.</w:t>
      </w:r>
    </w:p>
    <w:p w:rsidR="005158A4" w:rsidRDefault="006B6D8E">
      <w:pPr>
        <w:pStyle w:val="23"/>
        <w:numPr>
          <w:ilvl w:val="0"/>
          <w:numId w:val="40"/>
        </w:numPr>
        <w:shd w:val="clear" w:color="auto" w:fill="auto"/>
        <w:tabs>
          <w:tab w:val="left" w:pos="1117"/>
        </w:tabs>
        <w:spacing w:line="686" w:lineRule="exact"/>
        <w:ind w:right="20" w:firstLine="720"/>
      </w:pPr>
      <w:r>
        <w:t>Решения комиссии принимаются простым большинством голосов.</w:t>
      </w:r>
    </w:p>
    <w:p w:rsidR="005158A4" w:rsidRDefault="006B6D8E">
      <w:pPr>
        <w:pStyle w:val="23"/>
        <w:numPr>
          <w:ilvl w:val="0"/>
          <w:numId w:val="40"/>
        </w:numPr>
        <w:shd w:val="clear" w:color="auto" w:fill="auto"/>
        <w:tabs>
          <w:tab w:val="left" w:pos="1117"/>
        </w:tabs>
        <w:spacing w:line="686" w:lineRule="exact"/>
        <w:ind w:right="20" w:firstLine="720"/>
      </w:pPr>
      <w:r>
        <w:t>Комиссия в течение пяти рабочих дней со дня принятия решения комиссия напра</w:t>
      </w:r>
      <w:r>
        <w:t>вляет в орган регистрации прав и бюджетное учреждение копию указанного решения.</w:t>
      </w:r>
    </w:p>
    <w:p w:rsidR="005158A4" w:rsidRDefault="006B6D8E">
      <w:pPr>
        <w:pStyle w:val="23"/>
        <w:shd w:val="clear" w:color="auto" w:fill="auto"/>
        <w:spacing w:line="686" w:lineRule="exact"/>
        <w:ind w:right="20" w:firstLine="720"/>
      </w:pPr>
      <w:r>
        <w:lastRenderedPageBreak/>
        <w:t>В случае принятия комиссией решения об определении кадастровой стоимости объекта недвижимости в размере его рыночной стоимости комиссия направляет в течение пяти рабочих дней с</w:t>
      </w:r>
      <w:r>
        <w:t>о дня его принятия в орган регистрации прав и бюджетное учреждение копию указанного решения, а также отчет об оценке рыночной стоимости объекта недвижимости, который составлен в форме электронного документа и на основании которого оспорена кадастровая стои</w:t>
      </w:r>
      <w:r>
        <w:t>мость.</w:t>
      </w:r>
    </w:p>
    <w:p w:rsidR="005158A4" w:rsidRDefault="006B6D8E">
      <w:pPr>
        <w:pStyle w:val="23"/>
        <w:numPr>
          <w:ilvl w:val="0"/>
          <w:numId w:val="40"/>
        </w:numPr>
        <w:shd w:val="clear" w:color="auto" w:fill="auto"/>
        <w:tabs>
          <w:tab w:val="left" w:pos="1165"/>
        </w:tabs>
        <w:spacing w:line="691" w:lineRule="exact"/>
        <w:ind w:left="20" w:firstLine="720"/>
      </w:pPr>
      <w:r>
        <w:t>Порядок работы комиссии устанавливается федеральным органом, осуществляющим функции по нормативно-правовому регулированию в сфере государственной кадастровой оценки.</w:t>
      </w:r>
    </w:p>
    <w:p w:rsidR="005158A4" w:rsidRDefault="006B6D8E">
      <w:pPr>
        <w:pStyle w:val="23"/>
        <w:numPr>
          <w:ilvl w:val="0"/>
          <w:numId w:val="40"/>
        </w:numPr>
        <w:shd w:val="clear" w:color="auto" w:fill="auto"/>
        <w:tabs>
          <w:tab w:val="left" w:pos="1165"/>
        </w:tabs>
        <w:spacing w:line="691" w:lineRule="exact"/>
        <w:ind w:left="20" w:firstLine="720"/>
      </w:pPr>
      <w:r>
        <w:t>Решение комиссии может быть оспорено в суде.</w:t>
      </w:r>
    </w:p>
    <w:p w:rsidR="005158A4" w:rsidRDefault="006B6D8E">
      <w:pPr>
        <w:pStyle w:val="23"/>
        <w:shd w:val="clear" w:color="auto" w:fill="auto"/>
        <w:spacing w:line="691" w:lineRule="exact"/>
        <w:ind w:left="20" w:firstLine="720"/>
      </w:pPr>
      <w:r>
        <w:t>Статья 23. Фонд данных государственной</w:t>
      </w:r>
      <w:r>
        <w:t xml:space="preserve"> кадастровой оценки</w:t>
      </w:r>
    </w:p>
    <w:p w:rsidR="005158A4" w:rsidRDefault="006B6D8E">
      <w:pPr>
        <w:pStyle w:val="23"/>
        <w:numPr>
          <w:ilvl w:val="0"/>
          <w:numId w:val="43"/>
        </w:numPr>
        <w:shd w:val="clear" w:color="auto" w:fill="auto"/>
        <w:tabs>
          <w:tab w:val="left" w:pos="1020"/>
        </w:tabs>
        <w:spacing w:line="691" w:lineRule="exact"/>
        <w:ind w:left="20" w:firstLine="720"/>
      </w:pPr>
      <w:r>
        <w:t>Ведение фонда данных государственной кадастровой оценки осуществляется органом регистрации прав.</w:t>
      </w:r>
    </w:p>
    <w:p w:rsidR="005158A4" w:rsidRDefault="006B6D8E">
      <w:pPr>
        <w:pStyle w:val="23"/>
        <w:numPr>
          <w:ilvl w:val="0"/>
          <w:numId w:val="43"/>
        </w:numPr>
        <w:shd w:val="clear" w:color="auto" w:fill="auto"/>
        <w:tabs>
          <w:tab w:val="left" w:pos="1020"/>
        </w:tabs>
        <w:spacing w:line="691" w:lineRule="exact"/>
        <w:ind w:left="20" w:firstLine="720"/>
      </w:pPr>
      <w:r>
        <w:t>Орган регистрации прав обеспечивает включение в фонд данных государственной кадастровой оценки сведений и материалов, поступающих в такой о</w:t>
      </w:r>
      <w:r>
        <w:t xml:space="preserve">рган в соответствии со статьями </w:t>
      </w:r>
      <w:r>
        <w:rPr>
          <w:rStyle w:val="2pt"/>
        </w:rPr>
        <w:t xml:space="preserve">11-16, 19-22 </w:t>
      </w:r>
      <w:r>
        <w:t>настоящего Федерального закона, в течение пяти рабочих дней со дня их поступления, если иное не предусмотрено настоящим Федеральным законом.</w:t>
      </w:r>
    </w:p>
    <w:p w:rsidR="005158A4" w:rsidRDefault="006B6D8E">
      <w:pPr>
        <w:pStyle w:val="23"/>
        <w:numPr>
          <w:ilvl w:val="0"/>
          <w:numId w:val="43"/>
        </w:numPr>
        <w:shd w:val="clear" w:color="auto" w:fill="auto"/>
        <w:tabs>
          <w:tab w:val="left" w:pos="1020"/>
        </w:tabs>
        <w:spacing w:line="691" w:lineRule="exact"/>
        <w:ind w:left="20" w:firstLine="720"/>
      </w:pPr>
      <w:r>
        <w:t xml:space="preserve">В фонд данных государственной кадастровой оценки включаются </w:t>
      </w:r>
      <w:r>
        <w:lastRenderedPageBreak/>
        <w:t>иные сведе</w:t>
      </w:r>
      <w:r>
        <w:t>ния о кадастровой стоимости, о порядке и об основаниях ее определения, перечень которых, а также требования по их включению в фонд данных государственной кадастровой оценки определяются уполномоченным федеральным органом, осуществляющим функции по норматив</w:t>
      </w:r>
      <w:r>
        <w:t>но-правовому регулированию в сфере государственной кадастровой оценки.</w:t>
      </w:r>
    </w:p>
    <w:p w:rsidR="005158A4" w:rsidRDefault="006B6D8E">
      <w:pPr>
        <w:pStyle w:val="23"/>
        <w:numPr>
          <w:ilvl w:val="0"/>
          <w:numId w:val="43"/>
        </w:numPr>
        <w:shd w:val="clear" w:color="auto" w:fill="auto"/>
        <w:tabs>
          <w:tab w:val="left" w:pos="1021"/>
        </w:tabs>
        <w:spacing w:line="691" w:lineRule="exact"/>
        <w:ind w:left="20" w:right="20" w:firstLine="720"/>
      </w:pPr>
      <w:r>
        <w:t>В целях ведения фонда данных государственной кадастровой оценки орган регистрации прав обеспечивает проведение мониторинга рынка недвижимости.</w:t>
      </w:r>
    </w:p>
    <w:p w:rsidR="005158A4" w:rsidRDefault="006B6D8E">
      <w:pPr>
        <w:pStyle w:val="23"/>
        <w:numPr>
          <w:ilvl w:val="0"/>
          <w:numId w:val="43"/>
        </w:numPr>
        <w:shd w:val="clear" w:color="auto" w:fill="auto"/>
        <w:tabs>
          <w:tab w:val="left" w:pos="1021"/>
        </w:tabs>
        <w:spacing w:line="691" w:lineRule="exact"/>
        <w:ind w:left="20" w:right="20" w:firstLine="720"/>
      </w:pPr>
      <w:r>
        <w:t xml:space="preserve">Порядок ведения фонда данных </w:t>
      </w:r>
      <w:r>
        <w:t>государственной кадастровой оценки и предоставления сведений, включенных в этот фонд устанавливается уполномоченным федеральным органом, осуществляющим функции по нормативно-правовому регулированию в сфере государственной кадастровой оценки.</w:t>
      </w:r>
    </w:p>
    <w:p w:rsidR="005158A4" w:rsidRDefault="006B6D8E">
      <w:pPr>
        <w:pStyle w:val="80"/>
        <w:shd w:val="clear" w:color="auto" w:fill="auto"/>
        <w:spacing w:before="0" w:after="0" w:line="691" w:lineRule="exact"/>
        <w:ind w:left="20" w:firstLine="720"/>
        <w:jc w:val="both"/>
      </w:pPr>
      <w:r>
        <w:rPr>
          <w:rStyle w:val="81"/>
        </w:rPr>
        <w:t xml:space="preserve">Статья </w:t>
      </w:r>
      <w:r>
        <w:rPr>
          <w:rStyle w:val="82"/>
          <w:b/>
          <w:bCs/>
        </w:rPr>
        <w:t xml:space="preserve">24. </w:t>
      </w:r>
      <w:r>
        <w:rPr>
          <w:rStyle w:val="82"/>
          <w:b/>
          <w:bCs/>
        </w:rPr>
        <w:t>Заключительные положения</w:t>
      </w:r>
    </w:p>
    <w:p w:rsidR="005158A4" w:rsidRDefault="006B6D8E">
      <w:pPr>
        <w:pStyle w:val="23"/>
        <w:numPr>
          <w:ilvl w:val="0"/>
          <w:numId w:val="44"/>
        </w:numPr>
        <w:shd w:val="clear" w:color="auto" w:fill="auto"/>
        <w:tabs>
          <w:tab w:val="left" w:pos="1021"/>
        </w:tabs>
        <w:spacing w:line="691" w:lineRule="exact"/>
        <w:ind w:left="20" w:right="20" w:firstLine="720"/>
      </w:pPr>
      <w:r>
        <w:t>Настоящий Федеральный закон вступает в силу с 1 января 2017 года.</w:t>
      </w:r>
    </w:p>
    <w:p w:rsidR="005158A4" w:rsidRDefault="006B6D8E">
      <w:pPr>
        <w:pStyle w:val="23"/>
        <w:numPr>
          <w:ilvl w:val="0"/>
          <w:numId w:val="44"/>
        </w:numPr>
        <w:shd w:val="clear" w:color="auto" w:fill="auto"/>
        <w:tabs>
          <w:tab w:val="left" w:pos="1021"/>
        </w:tabs>
        <w:spacing w:line="691" w:lineRule="exact"/>
        <w:ind w:left="20" w:right="20" w:firstLine="720"/>
      </w:pPr>
      <w:r>
        <w:t>К отношениям, возникающим в связи с проведением государственной кадастровой оценки, пересмотром и оспариванием ее результатов, устанавливается переходный период прим</w:t>
      </w:r>
      <w:r>
        <w:t xml:space="preserve">енения настоящего </w:t>
      </w:r>
      <w:r>
        <w:lastRenderedPageBreak/>
        <w:t>Федерального закона с 1 января 2017 года до 1 января 2020 года (далее - переходный период).</w:t>
      </w:r>
    </w:p>
    <w:p w:rsidR="005158A4" w:rsidRDefault="006B6D8E">
      <w:pPr>
        <w:pStyle w:val="23"/>
        <w:numPr>
          <w:ilvl w:val="0"/>
          <w:numId w:val="44"/>
        </w:numPr>
        <w:shd w:val="clear" w:color="auto" w:fill="auto"/>
        <w:tabs>
          <w:tab w:val="left" w:pos="1021"/>
        </w:tabs>
        <w:spacing w:line="691" w:lineRule="exact"/>
        <w:ind w:left="20" w:right="20" w:firstLine="720"/>
      </w:pPr>
      <w:r>
        <w:t>В течение переходного периода государственная кадастровая оценка может проводиться в соответствии с настоящим Федеральным законом или в соответств</w:t>
      </w:r>
      <w:r>
        <w:t>ии с Федеральным законом от 29 июля 1998 года № 135-ФЭ "Об оценочной деятельности в Российской Федерации".</w:t>
      </w:r>
    </w:p>
    <w:p w:rsidR="005158A4" w:rsidRDefault="006B6D8E">
      <w:pPr>
        <w:pStyle w:val="23"/>
        <w:shd w:val="clear" w:color="auto" w:fill="auto"/>
        <w:spacing w:line="686" w:lineRule="exact"/>
        <w:ind w:left="20" w:right="20" w:firstLine="720"/>
      </w:pPr>
      <w:r>
        <w:t>Оспаривание результатов определения кадастровой стоимости, полученных в соответствии с Федеральным законом от 29 июля 1998 года № 1Э5-ФЗ "Об оценочно</w:t>
      </w:r>
      <w:r>
        <w:t>й деятельности в Российской Федерации", осуществляется в соответствии с этим Федеральным законом.</w:t>
      </w:r>
    </w:p>
    <w:p w:rsidR="005158A4" w:rsidRDefault="006B6D8E">
      <w:pPr>
        <w:pStyle w:val="23"/>
        <w:numPr>
          <w:ilvl w:val="0"/>
          <w:numId w:val="44"/>
        </w:numPr>
        <w:shd w:val="clear" w:color="auto" w:fill="auto"/>
        <w:tabs>
          <w:tab w:val="left" w:pos="1024"/>
        </w:tabs>
        <w:spacing w:line="686" w:lineRule="exact"/>
        <w:ind w:left="20" w:right="20" w:firstLine="720"/>
      </w:pPr>
      <w:r>
        <w:t>Решение о дате перехода к проведению государственной кадастровой оценки в соответствии с настоящим Федеральным законом принимается высшим исполнительным орган</w:t>
      </w:r>
      <w:r>
        <w:t>ом государственной власти субъекта Российской Федерации.</w:t>
      </w:r>
    </w:p>
    <w:p w:rsidR="005158A4" w:rsidRDefault="006B6D8E">
      <w:pPr>
        <w:pStyle w:val="23"/>
        <w:numPr>
          <w:ilvl w:val="0"/>
          <w:numId w:val="44"/>
        </w:numPr>
        <w:shd w:val="clear" w:color="auto" w:fill="auto"/>
        <w:tabs>
          <w:tab w:val="left" w:pos="1024"/>
        </w:tabs>
        <w:spacing w:line="686" w:lineRule="exact"/>
        <w:ind w:left="20" w:right="20" w:firstLine="720"/>
      </w:pPr>
      <w:r>
        <w:t>Органы исполнительной власти субъектов Российской Федерации вправе принять решение о выборе вида объектов недвижимости, а также категории земель, государственная кадастровая оценка которых в переходн</w:t>
      </w:r>
      <w:r>
        <w:t>ый период проводится в соответствии с настоящим Федеральным законом.</w:t>
      </w:r>
    </w:p>
    <w:p w:rsidR="005158A4" w:rsidRDefault="006B6D8E">
      <w:pPr>
        <w:pStyle w:val="23"/>
        <w:numPr>
          <w:ilvl w:val="0"/>
          <w:numId w:val="44"/>
        </w:numPr>
        <w:shd w:val="clear" w:color="auto" w:fill="auto"/>
        <w:tabs>
          <w:tab w:val="left" w:pos="1024"/>
        </w:tabs>
        <w:spacing w:line="686" w:lineRule="exact"/>
        <w:ind w:left="20" w:right="20" w:firstLine="720"/>
      </w:pPr>
      <w:r>
        <w:t xml:space="preserve">Государственная кадастровая оценка, проведение которой начато в </w:t>
      </w:r>
      <w:r>
        <w:lastRenderedPageBreak/>
        <w:t>соответствии с Федеральным законом от 29 июля 1998 года № 135-ФЭ "Об оценочной деятельности в Российской Федерации", должна</w:t>
      </w:r>
      <w:r>
        <w:t xml:space="preserve"> быть завершена до 1 января 2020 года.</w:t>
      </w:r>
    </w:p>
    <w:p w:rsidR="005158A4" w:rsidRDefault="006B6D8E">
      <w:pPr>
        <w:pStyle w:val="23"/>
        <w:numPr>
          <w:ilvl w:val="0"/>
          <w:numId w:val="44"/>
        </w:numPr>
        <w:shd w:val="clear" w:color="auto" w:fill="auto"/>
        <w:tabs>
          <w:tab w:val="left" w:pos="1024"/>
        </w:tabs>
        <w:spacing w:line="686" w:lineRule="exact"/>
        <w:ind w:left="20" w:right="20" w:firstLine="720"/>
      </w:pPr>
      <w:r>
        <w:t>Положения настоящего Федерального закона не применяются к государственной кадастровой оценке и оспариванию результатов</w:t>
      </w:r>
      <w:r>
        <w:br w:type="page"/>
      </w:r>
      <w:r>
        <w:lastRenderedPageBreak/>
        <w:t>государственной кадастровой оценки, проведение которой начато до вступления в силу настоящего Феде</w:t>
      </w:r>
      <w:r>
        <w:t>рального закона.</w:t>
      </w:r>
    </w:p>
    <w:p w:rsidR="005158A4" w:rsidRDefault="006B6D8E">
      <w:pPr>
        <w:pStyle w:val="23"/>
        <w:shd w:val="clear" w:color="auto" w:fill="auto"/>
        <w:spacing w:line="691" w:lineRule="exact"/>
        <w:ind w:left="20" w:firstLine="700"/>
      </w:pPr>
      <w:r>
        <w:t xml:space="preserve">Государственная кадастровая оценка, проведение которой начато до вступления в силу настоящего Федерального закона, и оспаривание результатов такой государственной кадастровой оценки проводятся в соответствии с Федеральным законом от 29 </w:t>
      </w:r>
      <w:r>
        <w:t>июля 1998 года № 135-ФЭ "Об оценочной деятельности в Российской Федерации".</w:t>
      </w:r>
    </w:p>
    <w:p w:rsidR="005158A4" w:rsidRDefault="006B6D8E">
      <w:pPr>
        <w:pStyle w:val="23"/>
        <w:numPr>
          <w:ilvl w:val="0"/>
          <w:numId w:val="44"/>
        </w:numPr>
        <w:shd w:val="clear" w:color="auto" w:fill="auto"/>
        <w:tabs>
          <w:tab w:val="left" w:pos="1028"/>
        </w:tabs>
        <w:spacing w:line="691" w:lineRule="exact"/>
        <w:ind w:left="20" w:firstLine="700"/>
        <w:sectPr w:rsidR="005158A4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38" w:h="23810"/>
          <w:pgMar w:top="4877" w:right="2820" w:bottom="5064" w:left="4447" w:header="0" w:footer="3" w:gutter="0"/>
          <w:cols w:space="720"/>
          <w:noEndnote/>
          <w:titlePg/>
          <w:docGrid w:linePitch="360"/>
        </w:sectPr>
      </w:pPr>
      <w:r>
        <w:t>Определение</w:t>
      </w:r>
      <w:r>
        <w:t xml:space="preserve"> кадастровой стоимости вновь учтенных объектов недвижимости, ранее учтенных объектов недвижимости и объектов недвижимости, в отношении которых произошло изменение их количественных и (или) качественных характеристик, в соответствии с настоящим Федеральным </w:t>
      </w:r>
      <w:r>
        <w:t>законом осуществляется после осуществления государственного кадастрового учета сведений о кадастровой стоимости, полученных по итогам государственной кадастровой оценки, проведенной в соответствии с настоящим Федеральным законом.</w:t>
      </w:r>
    </w:p>
    <w:p w:rsidR="005158A4" w:rsidRDefault="00E04531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4937760</wp:posOffset>
            </wp:positionH>
            <wp:positionV relativeFrom="paragraph">
              <wp:posOffset>0</wp:posOffset>
            </wp:positionV>
            <wp:extent cx="1097280" cy="1670050"/>
            <wp:effectExtent l="0" t="0" r="7620" b="6350"/>
            <wp:wrapNone/>
            <wp:docPr id="72" name="Рисунок 36" descr="C:\Users\ryzhkova\AppData\Local\Temp\FineReader11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ryzhkova\AppData\Local\Temp\FineReader11\media\image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67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9808" behindDoc="0" locked="0" layoutInCell="1" allowOverlap="1">
                <wp:simplePos x="0" y="0"/>
                <wp:positionH relativeFrom="margin">
                  <wp:posOffset>6588760</wp:posOffset>
                </wp:positionH>
                <wp:positionV relativeFrom="paragraph">
                  <wp:posOffset>447040</wp:posOffset>
                </wp:positionV>
                <wp:extent cx="270510" cy="203200"/>
                <wp:effectExtent l="0" t="0" r="0" b="0"/>
                <wp:wrapNone/>
                <wp:docPr id="7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9"/>
                              <w:shd w:val="clear" w:color="auto" w:fill="auto"/>
                              <w:spacing w:line="320" w:lineRule="exact"/>
                              <w:ind w:left="100"/>
                            </w:pPr>
                            <w:r>
                              <w:rPr>
                                <w:spacing w:val="-20"/>
                              </w:rPr>
                              <w:t>;г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margin-left:518.8pt;margin-top:35.2pt;width:21.3pt;height:16pt;z-index:251639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fbrgIAALE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9"/>
                        <w:shd w:val="clear" w:color="auto" w:fill="auto"/>
                        <w:spacing w:line="320" w:lineRule="exact"/>
                        <w:ind w:left="100"/>
                      </w:pPr>
                      <w:r>
                        <w:rPr>
                          <w:spacing w:val="-20"/>
                        </w:rPr>
                        <w:t>;г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0832" behindDoc="0" locked="0" layoutInCell="1" allowOverlap="1">
                <wp:simplePos x="0" y="0"/>
                <wp:positionH relativeFrom="margin">
                  <wp:posOffset>6363335</wp:posOffset>
                </wp:positionH>
                <wp:positionV relativeFrom="paragraph">
                  <wp:posOffset>588010</wp:posOffset>
                </wp:positionV>
                <wp:extent cx="334010" cy="50800"/>
                <wp:effectExtent l="635" t="0" r="0" b="0"/>
                <wp:wrapNone/>
                <wp:docPr id="7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100"/>
                              <w:shd w:val="clear" w:color="auto" w:fill="auto"/>
                              <w:spacing w:line="80" w:lineRule="exact"/>
                              <w:ind w:left="100"/>
                            </w:pPr>
                            <w:r>
                              <w:rPr>
                                <w:spacing w:val="10"/>
                              </w:rPr>
                              <w:t>н!'\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margin-left:501.05pt;margin-top:46.3pt;width:26.3pt;height:4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100"/>
                        <w:shd w:val="clear" w:color="auto" w:fill="auto"/>
                        <w:spacing w:line="80" w:lineRule="exact"/>
                        <w:ind w:left="100"/>
                      </w:pPr>
                      <w:r>
                        <w:rPr>
                          <w:spacing w:val="10"/>
                        </w:rPr>
                        <w:t>н!'\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>
                <wp:simplePos x="0" y="0"/>
                <wp:positionH relativeFrom="margin">
                  <wp:posOffset>977265</wp:posOffset>
                </wp:positionH>
                <wp:positionV relativeFrom="paragraph">
                  <wp:posOffset>1270</wp:posOffset>
                </wp:positionV>
                <wp:extent cx="2013585" cy="439420"/>
                <wp:effectExtent l="0" t="1270" r="0" b="1905"/>
                <wp:wrapNone/>
                <wp:docPr id="6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23"/>
                              <w:shd w:val="clear" w:color="auto" w:fill="auto"/>
                              <w:spacing w:line="346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Президен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>т Российской Федерации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76.95pt;margin-top:.1pt;width:158.55pt;height:34.6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lJswIAALI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23"/>
                        <w:shd w:val="clear" w:color="auto" w:fill="auto"/>
                        <w:spacing w:line="346" w:lineRule="exact"/>
                        <w:ind w:left="20" w:firstLine="0"/>
                        <w:jc w:val="center"/>
                      </w:pPr>
                      <w:r>
                        <w:rPr>
                          <w:rStyle w:val="Exact"/>
                          <w:spacing w:val="0"/>
                        </w:rPr>
                        <w:t>Президен</w:t>
                      </w:r>
                      <w:r>
                        <w:rPr>
                          <w:rStyle w:val="Exact"/>
                          <w:spacing w:val="0"/>
                        </w:rPr>
                        <w:t>т Российской Федерации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58A4" w:rsidRDefault="005158A4">
      <w:pPr>
        <w:spacing w:line="360" w:lineRule="exact"/>
      </w:pPr>
    </w:p>
    <w:p w:rsidR="005158A4" w:rsidRDefault="005158A4">
      <w:pPr>
        <w:spacing w:line="360" w:lineRule="exact"/>
      </w:pPr>
    </w:p>
    <w:p w:rsidR="005158A4" w:rsidRDefault="005158A4">
      <w:pPr>
        <w:spacing w:line="360" w:lineRule="exact"/>
      </w:pPr>
    </w:p>
    <w:p w:rsidR="005158A4" w:rsidRDefault="005158A4">
      <w:pPr>
        <w:spacing w:line="360" w:lineRule="exact"/>
      </w:pPr>
    </w:p>
    <w:p w:rsidR="005158A4" w:rsidRDefault="005158A4">
      <w:pPr>
        <w:spacing w:line="360" w:lineRule="exact"/>
      </w:pPr>
    </w:p>
    <w:p w:rsidR="005158A4" w:rsidRDefault="005158A4">
      <w:pPr>
        <w:spacing w:line="462" w:lineRule="exact"/>
      </w:pPr>
    </w:p>
    <w:p w:rsidR="005158A4" w:rsidRDefault="005158A4">
      <w:pPr>
        <w:rPr>
          <w:sz w:val="2"/>
          <w:szCs w:val="2"/>
        </w:rPr>
        <w:sectPr w:rsidR="005158A4">
          <w:type w:val="continuous"/>
          <w:pgSz w:w="16838" w:h="23810"/>
          <w:pgMar w:top="3446" w:right="2820" w:bottom="3446" w:left="2820" w:header="0" w:footer="3" w:gutter="0"/>
          <w:cols w:space="720"/>
          <w:noEndnote/>
          <w:docGrid w:linePitch="360"/>
        </w:sectPr>
      </w:pPr>
    </w:p>
    <w:p w:rsidR="005158A4" w:rsidRDefault="006B6D8E">
      <w:pPr>
        <w:pStyle w:val="80"/>
        <w:shd w:val="clear" w:color="auto" w:fill="auto"/>
        <w:spacing w:before="0" w:after="329" w:line="322" w:lineRule="exact"/>
        <w:ind w:firstLine="0"/>
      </w:pPr>
      <w:r>
        <w:rPr>
          <w:rStyle w:val="82"/>
          <w:b/>
          <w:bCs/>
        </w:rPr>
        <w:lastRenderedPageBreak/>
        <w:t xml:space="preserve">к проекту федерального закона </w:t>
      </w:r>
      <w:r>
        <w:rPr>
          <w:rStyle w:val="82"/>
          <w:b/>
          <w:bCs/>
          <w:vertAlign w:val="superscript"/>
        </w:rPr>
        <w:t>м</w:t>
      </w:r>
      <w:r>
        <w:rPr>
          <w:rStyle w:val="82"/>
          <w:b/>
          <w:bCs/>
        </w:rPr>
        <w:t>О государственной кадастровой оценке"</w:t>
      </w:r>
    </w:p>
    <w:p w:rsidR="005158A4" w:rsidRDefault="006B6D8E">
      <w:pPr>
        <w:pStyle w:val="23"/>
        <w:shd w:val="clear" w:color="auto" w:fill="auto"/>
        <w:spacing w:line="360" w:lineRule="exact"/>
        <w:ind w:left="20" w:right="20" w:firstLine="700"/>
      </w:pPr>
      <w:r>
        <w:t xml:space="preserve">Проект федерального закона "О государственной кадастровой оценке" (далее - законопроект) направлен на совершенствование процедур </w:t>
      </w:r>
      <w:r>
        <w:t>определения кадастровой стоимости.</w:t>
      </w:r>
    </w:p>
    <w:p w:rsidR="005158A4" w:rsidRDefault="006B6D8E">
      <w:pPr>
        <w:pStyle w:val="23"/>
        <w:shd w:val="clear" w:color="auto" w:fill="auto"/>
        <w:spacing w:line="360" w:lineRule="exact"/>
        <w:ind w:left="20" w:right="20" w:firstLine="700"/>
      </w:pPr>
      <w:r>
        <w:t>Проведение работ по определению кадастровой стоимости относится к высокотехнологичным видам деятельности и должно предусматривать непрерывный процесс мониторинга рыночных цен и тенденций, преемственность, актуализацию и п</w:t>
      </w:r>
      <w:r>
        <w:t>остоянное совершенствование моделей кадастровой оценки и применение единого методологического подхода, наличие достаточной информации об объектах недвижимости, постоянное накопление дополнительных данных об объектах оценки и их ценообразующих факторах, уча</w:t>
      </w:r>
      <w:r>
        <w:t>стие в оспаривании и отстаивание бюджета субъекта Российской Федерации.</w:t>
      </w:r>
    </w:p>
    <w:p w:rsidR="005158A4" w:rsidRDefault="006B6D8E">
      <w:pPr>
        <w:pStyle w:val="23"/>
        <w:shd w:val="clear" w:color="auto" w:fill="auto"/>
        <w:spacing w:line="360" w:lineRule="exact"/>
        <w:ind w:left="20" w:right="20" w:firstLine="700"/>
      </w:pPr>
      <w:r>
        <w:t>В настоящее время оценщик или организация, осуществляющие определение кадастровой стоимости, не имеют доступа к необходимым сведениям и заказчик не всегда может обеспечить оценщика мат</w:t>
      </w:r>
      <w:r>
        <w:t>ериалами, которыми располагают иные органы или организации.</w:t>
      </w:r>
    </w:p>
    <w:p w:rsidR="005158A4" w:rsidRDefault="006B6D8E">
      <w:pPr>
        <w:pStyle w:val="23"/>
        <w:shd w:val="clear" w:color="auto" w:fill="auto"/>
        <w:spacing w:line="360" w:lineRule="exact"/>
        <w:ind w:left="20" w:right="20" w:firstLine="700"/>
      </w:pPr>
      <w:r>
        <w:t>Кроме того, исполнитель работ по определению кадастровой стоимости после исполнения соответствующего государственного контракта несет ответственность только в рамках гарантийных обязательств.</w:t>
      </w:r>
    </w:p>
    <w:p w:rsidR="005158A4" w:rsidRDefault="006B6D8E">
      <w:pPr>
        <w:pStyle w:val="23"/>
        <w:shd w:val="clear" w:color="auto" w:fill="auto"/>
        <w:spacing w:line="360" w:lineRule="exact"/>
        <w:ind w:left="20" w:right="20" w:firstLine="700"/>
      </w:pPr>
      <w:r>
        <w:t>Зака</w:t>
      </w:r>
      <w:r>
        <w:t xml:space="preserve">зчиками работ по определению кадастровой стоимости являются органы исполнительной власти субъектов Российской Федерации или представительные органы муниципальных образований, исполнителями работ - отобранные путем проведения конкурса юридические лица (при </w:t>
      </w:r>
      <w:r>
        <w:t>этом субъектами оценочной деятельности являются физические лица - оценщики), отчет об определении кадастровой стоимости проходит экспертизу в саморегулируемой организации оценщиков, результаты работ принимаются и утверждаются заказчиками.</w:t>
      </w:r>
    </w:p>
    <w:p w:rsidR="005158A4" w:rsidRDefault="006B6D8E">
      <w:pPr>
        <w:pStyle w:val="23"/>
        <w:shd w:val="clear" w:color="auto" w:fill="auto"/>
        <w:spacing w:line="360" w:lineRule="exact"/>
        <w:ind w:left="20" w:right="20" w:firstLine="700"/>
      </w:pPr>
      <w:r>
        <w:t>Таким образом, де</w:t>
      </w:r>
      <w:r>
        <w:t>йствующая система проведения кадастровой оценки позволяет "размывать" ответственность между заказчиком работ, исполнителем, оценщиком и саморегулируемой организацией оценщиков.</w:t>
      </w:r>
    </w:p>
    <w:p w:rsidR="005158A4" w:rsidRDefault="006B6D8E">
      <w:pPr>
        <w:pStyle w:val="23"/>
        <w:shd w:val="clear" w:color="auto" w:fill="auto"/>
        <w:spacing w:line="360" w:lineRule="exact"/>
        <w:ind w:left="20" w:right="20" w:firstLine="700"/>
        <w:sectPr w:rsidR="005158A4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38" w:h="23810"/>
          <w:pgMar w:top="5050" w:right="3640" w:bottom="5525" w:left="3640" w:header="0" w:footer="3" w:gutter="0"/>
          <w:pgNumType w:start="59"/>
          <w:cols w:space="720"/>
          <w:noEndnote/>
          <w:titlePg/>
          <w:docGrid w:linePitch="360"/>
        </w:sectPr>
      </w:pPr>
      <w:r>
        <w:t xml:space="preserve">В связи с изложенным представляется целесообразным введение института государственных кадастровых оценщиков и передача полномочий по определению кадастровой стоимости </w:t>
      </w:r>
      <w:r>
        <w:t xml:space="preserve">государственным </w:t>
      </w:r>
      <w:r>
        <w:lastRenderedPageBreak/>
        <w:t>бюджетным учреждениям, которые будут на постоянной основе осуществлять определение</w:t>
      </w:r>
    </w:p>
    <w:p w:rsidR="005158A4" w:rsidRDefault="006B6D8E">
      <w:pPr>
        <w:pStyle w:val="23"/>
        <w:shd w:val="clear" w:color="auto" w:fill="auto"/>
        <w:spacing w:line="360" w:lineRule="exact"/>
        <w:ind w:left="20" w:right="20" w:firstLine="0"/>
      </w:pPr>
      <w:r>
        <w:lastRenderedPageBreak/>
        <w:t>кадастровой стоимости. Ими могут быть вновь созданные или наделенные соответствующими полномочиями субъектами Российской Федерации учреждения.</w:t>
      </w:r>
    </w:p>
    <w:p w:rsidR="005158A4" w:rsidRDefault="006B6D8E">
      <w:pPr>
        <w:pStyle w:val="23"/>
        <w:shd w:val="clear" w:color="auto" w:fill="auto"/>
        <w:tabs>
          <w:tab w:val="left" w:pos="570"/>
          <w:tab w:val="right" w:pos="9562"/>
        </w:tabs>
        <w:spacing w:line="360" w:lineRule="exact"/>
        <w:ind w:left="20" w:right="20" w:firstLine="700"/>
      </w:pPr>
      <w:r>
        <w:t>При этом опред</w:t>
      </w:r>
      <w:r>
        <w:t>еление кадастровой стоимости предполагается по</w:t>
      </w:r>
      <w:r>
        <w:tab/>
        <w:t>единой методике (что позволит повысить качество</w:t>
      </w:r>
      <w:r>
        <w:tab/>
        <w:t>и обеспечить</w:t>
      </w:r>
    </w:p>
    <w:p w:rsidR="005158A4" w:rsidRDefault="006B6D8E">
      <w:pPr>
        <w:pStyle w:val="23"/>
        <w:shd w:val="clear" w:color="auto" w:fill="auto"/>
        <w:spacing w:line="360" w:lineRule="exact"/>
        <w:ind w:left="20" w:right="20" w:firstLine="0"/>
      </w:pPr>
      <w:r>
        <w:t>единообразие определения кадастровой стоимости при государственной кадастровой оценке). Кроме того, предполагается, что государственные бюджетные уч</w:t>
      </w:r>
      <w:r>
        <w:t>реждения будут определять кадастровую стоимость вновь учтенных объектов недвижимости, ранее учтенных объектов недвижимости и объектов недвижимости, в отношении которых произошло изменение их количественных и (или) качественных характеристик.</w:t>
      </w:r>
    </w:p>
    <w:p w:rsidR="005158A4" w:rsidRDefault="006B6D8E">
      <w:pPr>
        <w:pStyle w:val="23"/>
        <w:shd w:val="clear" w:color="auto" w:fill="auto"/>
        <w:spacing w:line="360" w:lineRule="exact"/>
        <w:ind w:left="20" w:right="20" w:firstLine="700"/>
      </w:pPr>
      <w:r>
        <w:t>Также к функци</w:t>
      </w:r>
      <w:r>
        <w:t>ям государственных бюджетных учреждений предлагается отнести:</w:t>
      </w:r>
    </w:p>
    <w:p w:rsidR="005158A4" w:rsidRDefault="006B6D8E">
      <w:pPr>
        <w:pStyle w:val="23"/>
        <w:shd w:val="clear" w:color="auto" w:fill="auto"/>
        <w:spacing w:line="360" w:lineRule="exact"/>
        <w:ind w:left="20" w:right="20" w:firstLine="700"/>
      </w:pPr>
      <w:r>
        <w:t>предоставление детальных разъяснений по определенной кадастровой стоимости (что позволит получать информацию из единого источника);</w:t>
      </w:r>
    </w:p>
    <w:p w:rsidR="005158A4" w:rsidRDefault="006B6D8E">
      <w:pPr>
        <w:pStyle w:val="23"/>
        <w:shd w:val="clear" w:color="auto" w:fill="auto"/>
        <w:tabs>
          <w:tab w:val="right" w:pos="9562"/>
        </w:tabs>
        <w:spacing w:line="360" w:lineRule="exact"/>
        <w:ind w:left="20" w:firstLine="700"/>
      </w:pPr>
      <w:r>
        <w:t>рассмотрение обращений об исправлении ошибок</w:t>
      </w:r>
      <w:r>
        <w:tab/>
        <w:t>(что позволит</w:t>
      </w:r>
    </w:p>
    <w:p w:rsidR="005158A4" w:rsidRDefault="006B6D8E">
      <w:pPr>
        <w:pStyle w:val="23"/>
        <w:shd w:val="clear" w:color="auto" w:fill="auto"/>
        <w:spacing w:line="360" w:lineRule="exact"/>
        <w:ind w:left="20" w:right="20" w:firstLine="0"/>
      </w:pPr>
      <w:r>
        <w:t>в у</w:t>
      </w:r>
      <w:r>
        <w:t>прощенном порядке корректировать величину кадастровой стоимости и обеспечить оперативность исправления ошибок);</w:t>
      </w:r>
    </w:p>
    <w:p w:rsidR="005158A4" w:rsidRDefault="006B6D8E">
      <w:pPr>
        <w:pStyle w:val="23"/>
        <w:shd w:val="clear" w:color="auto" w:fill="auto"/>
        <w:spacing w:line="360" w:lineRule="exact"/>
        <w:ind w:left="20" w:right="20" w:firstLine="700"/>
      </w:pPr>
      <w:r>
        <w:t>осуществление постоянного мониторинга и обработки данных рынка недвижимости (что позволит повысить достоверность информации о рынке недвижимости</w:t>
      </w:r>
      <w:r>
        <w:t>);</w:t>
      </w:r>
    </w:p>
    <w:p w:rsidR="005158A4" w:rsidRDefault="006B6D8E">
      <w:pPr>
        <w:pStyle w:val="23"/>
        <w:shd w:val="clear" w:color="auto" w:fill="auto"/>
        <w:tabs>
          <w:tab w:val="left" w:pos="5936"/>
        </w:tabs>
        <w:spacing w:line="360" w:lineRule="exact"/>
        <w:ind w:left="20" w:firstLine="700"/>
      </w:pPr>
      <w:r>
        <w:t>сбор, обработку, систематизацию</w:t>
      </w:r>
      <w:r>
        <w:tab/>
        <w:t>и накопление сведений</w:t>
      </w:r>
    </w:p>
    <w:p w:rsidR="005158A4" w:rsidRDefault="006B6D8E">
      <w:pPr>
        <w:pStyle w:val="23"/>
        <w:shd w:val="clear" w:color="auto" w:fill="auto"/>
        <w:tabs>
          <w:tab w:val="left" w:pos="570"/>
          <w:tab w:val="right" w:pos="9562"/>
        </w:tabs>
        <w:spacing w:line="360" w:lineRule="exact"/>
        <w:ind w:left="20" w:firstLine="0"/>
      </w:pPr>
      <w:r>
        <w:t>об</w:t>
      </w:r>
      <w:r>
        <w:tab/>
        <w:t>объектах недвижимости (что позволит повысить</w:t>
      </w:r>
      <w:r>
        <w:tab/>
        <w:t>эффективность</w:t>
      </w:r>
    </w:p>
    <w:p w:rsidR="005158A4" w:rsidRDefault="006B6D8E">
      <w:pPr>
        <w:pStyle w:val="23"/>
        <w:shd w:val="clear" w:color="auto" w:fill="auto"/>
        <w:spacing w:line="360" w:lineRule="exact"/>
        <w:ind w:left="20" w:firstLine="0"/>
      </w:pPr>
      <w:r>
        <w:t>информационного взаимодействия).</w:t>
      </w:r>
    </w:p>
    <w:p w:rsidR="005158A4" w:rsidRDefault="006B6D8E">
      <w:pPr>
        <w:pStyle w:val="23"/>
        <w:shd w:val="clear" w:color="auto" w:fill="auto"/>
        <w:tabs>
          <w:tab w:val="left" w:pos="5936"/>
        </w:tabs>
        <w:spacing w:line="360" w:lineRule="exact"/>
        <w:ind w:left="20" w:firstLine="700"/>
      </w:pPr>
      <w:r>
        <w:t>Данный подход позволит также</w:t>
      </w:r>
      <w:r>
        <w:tab/>
        <w:t>обеспечить концентрацию</w:t>
      </w:r>
    </w:p>
    <w:p w:rsidR="005158A4" w:rsidRDefault="006B6D8E">
      <w:pPr>
        <w:pStyle w:val="23"/>
        <w:shd w:val="clear" w:color="auto" w:fill="auto"/>
        <w:spacing w:line="360" w:lineRule="exact"/>
        <w:ind w:left="20" w:right="20" w:firstLine="0"/>
      </w:pPr>
      <w:r>
        <w:t xml:space="preserve">ответственности, высокую прозрачность проведения </w:t>
      </w:r>
      <w:r>
        <w:t>процедур определения кадастровой стоимости, сопровождение ее результатов.</w:t>
      </w:r>
    </w:p>
    <w:p w:rsidR="005158A4" w:rsidRDefault="006B6D8E">
      <w:pPr>
        <w:pStyle w:val="23"/>
        <w:shd w:val="clear" w:color="auto" w:fill="auto"/>
        <w:tabs>
          <w:tab w:val="left" w:pos="5936"/>
        </w:tabs>
        <w:spacing w:line="360" w:lineRule="exact"/>
        <w:ind w:left="20" w:right="20" w:firstLine="700"/>
      </w:pPr>
      <w:r>
        <w:t>Принятие и реализация данного законопроекта будут способствовать повышению эффективности проведения</w:t>
      </w:r>
      <w:r>
        <w:tab/>
        <w:t>процедур государственной</w:t>
      </w:r>
    </w:p>
    <w:p w:rsidR="005158A4" w:rsidRDefault="006B6D8E">
      <w:pPr>
        <w:pStyle w:val="23"/>
        <w:shd w:val="clear" w:color="auto" w:fill="auto"/>
        <w:spacing w:after="228" w:line="360" w:lineRule="exact"/>
        <w:ind w:left="20" w:right="20" w:firstLine="0"/>
      </w:pPr>
      <w:r>
        <w:t>кадастровой оценки, что является условием дальнейшего раз</w:t>
      </w:r>
      <w:r>
        <w:t>вития рынка недвижимости, участниками которого выступают государство, муниципальные образования, граждане и юридические лица.</w:t>
      </w:r>
    </w:p>
    <w:p w:rsidR="005158A4" w:rsidRDefault="00E04531">
      <w:pPr>
        <w:framePr w:h="2371" w:hSpace="677" w:wrap="notBeside" w:vAnchor="text" w:hAnchor="text" w:x="6044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800225" cy="1514475"/>
            <wp:effectExtent l="0" t="0" r="9525" b="9525"/>
            <wp:docPr id="41" name="Рисунок 1" descr="C:\Users\ryzhkova\AppData\Local\Temp\FineReader11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zhkova\AppData\Local\Temp\FineReader11\media\image4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8A4" w:rsidRDefault="006B6D8E">
      <w:pPr>
        <w:rPr>
          <w:sz w:val="2"/>
          <w:szCs w:val="2"/>
        </w:rPr>
      </w:pPr>
      <w:r>
        <w:br w:type="page"/>
      </w:r>
    </w:p>
    <w:p w:rsidR="005158A4" w:rsidRDefault="006B6D8E">
      <w:pPr>
        <w:pStyle w:val="111"/>
        <w:shd w:val="clear" w:color="auto" w:fill="auto"/>
        <w:spacing w:after="47" w:line="200" w:lineRule="exact"/>
      </w:pPr>
      <w:r>
        <w:lastRenderedPageBreak/>
        <w:t xml:space="preserve">Форма </w:t>
      </w:r>
      <w:r>
        <w:t>финансово-экономического обоснования решений, предлагаемых к принятию</w:t>
      </w:r>
    </w:p>
    <w:p w:rsidR="005158A4" w:rsidRDefault="00E04531">
      <w:pPr>
        <w:pStyle w:val="111"/>
        <w:shd w:val="clear" w:color="auto" w:fill="auto"/>
        <w:spacing w:after="0" w:line="200" w:lineRule="exact"/>
        <w:sectPr w:rsidR="005158A4">
          <w:type w:val="continuous"/>
          <w:pgSz w:w="16838" w:h="23810"/>
          <w:pgMar w:top="4675" w:right="1694" w:bottom="4988" w:left="1694" w:header="0" w:footer="3" w:gutter="3898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71552" behindDoc="1" locked="0" layoutInCell="1" allowOverlap="1">
                <wp:simplePos x="0" y="0"/>
                <wp:positionH relativeFrom="margin">
                  <wp:posOffset>6576695</wp:posOffset>
                </wp:positionH>
                <wp:positionV relativeFrom="paragraph">
                  <wp:posOffset>81280</wp:posOffset>
                </wp:positionV>
                <wp:extent cx="363855" cy="254000"/>
                <wp:effectExtent l="4445" t="0" r="3175" b="1270"/>
                <wp:wrapSquare wrapText="bothSides"/>
                <wp:docPr id="6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6-2ptExact"/>
                              </w:rPr>
                              <w:t>Коды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517.85pt;margin-top:6.4pt;width:28.65pt;height:20pt;z-index:-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00" w:lineRule="exact"/>
                        <w:ind w:left="100"/>
                        <w:jc w:val="left"/>
                      </w:pPr>
                      <w:r>
                        <w:rPr>
                          <w:rStyle w:val="6-2ptExact"/>
                        </w:rPr>
                        <w:t>Коды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6D8E">
        <w:t xml:space="preserve">проектом акта </w:t>
      </w:r>
      <w:r w:rsidR="006B6D8E">
        <w:rPr>
          <w:vertAlign w:val="superscript"/>
        </w:rPr>
        <w:t>1</w:t>
      </w:r>
    </w:p>
    <w:p w:rsidR="005158A4" w:rsidRDefault="00E04531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42880" behindDoc="0" locked="0" layoutInCell="1" allowOverlap="1">
                <wp:simplePos x="0" y="0"/>
                <wp:positionH relativeFrom="margin">
                  <wp:posOffset>4461510</wp:posOffset>
                </wp:positionH>
                <wp:positionV relativeFrom="paragraph">
                  <wp:posOffset>0</wp:posOffset>
                </wp:positionV>
                <wp:extent cx="1977390" cy="101600"/>
                <wp:effectExtent l="3810" t="0" r="0" b="2540"/>
                <wp:wrapNone/>
                <wp:docPr id="6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12"/>
                              <w:shd w:val="clear" w:color="auto" w:fill="auto"/>
                              <w:tabs>
                                <w:tab w:val="right" w:pos="969"/>
                                <w:tab w:val="right" w:pos="3009"/>
                              </w:tabs>
                              <w:spacing w:line="160" w:lineRule="exact"/>
                              <w:ind w:left="100"/>
                            </w:pPr>
                            <w:r>
                              <w:rPr>
                                <w:spacing w:val="10"/>
                              </w:rPr>
                              <w:t>от"</w:t>
                            </w:r>
                            <w:r>
                              <w:rPr>
                                <w:spacing w:val="10"/>
                              </w:rPr>
                              <w:tab/>
                              <w:t>"</w:t>
                            </w:r>
                            <w:r>
                              <w:rPr>
                                <w:spacing w:val="10"/>
                              </w:rPr>
                              <w:tab/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margin-left:351.3pt;margin-top:0;width:155.7pt;height:8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12"/>
                        <w:shd w:val="clear" w:color="auto" w:fill="auto"/>
                        <w:tabs>
                          <w:tab w:val="right" w:pos="969"/>
                          <w:tab w:val="right" w:pos="3009"/>
                        </w:tabs>
                        <w:spacing w:line="160" w:lineRule="exact"/>
                        <w:ind w:left="100"/>
                      </w:pPr>
                      <w:r>
                        <w:rPr>
                          <w:spacing w:val="10"/>
                        </w:rPr>
                        <w:t>от"</w:t>
                      </w:r>
                      <w:r>
                        <w:rPr>
                          <w:spacing w:val="10"/>
                        </w:rPr>
                        <w:tab/>
                        <w:t>"</w:t>
                      </w:r>
                      <w:r>
                        <w:rPr>
                          <w:spacing w:val="10"/>
                        </w:rPr>
                        <w:tab/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8515350</wp:posOffset>
                </wp:positionH>
                <wp:positionV relativeFrom="paragraph">
                  <wp:posOffset>1270</wp:posOffset>
                </wp:positionV>
                <wp:extent cx="791210" cy="529590"/>
                <wp:effectExtent l="0" t="1270" r="0" b="0"/>
                <wp:wrapNone/>
                <wp:docPr id="6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78" w:lineRule="exact"/>
                              <w:ind w:left="100" w:right="100"/>
                              <w:jc w:val="right"/>
                            </w:pPr>
                            <w:r>
                              <w:rPr>
                                <w:rStyle w:val="6-2ptExact"/>
                              </w:rPr>
                              <w:t>Дата Глава по БК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margin-left:670.5pt;margin-top:.1pt;width:62.3pt;height:41.7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xKsQ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78" w:lineRule="exact"/>
                        <w:ind w:left="100" w:right="100"/>
                        <w:jc w:val="right"/>
                      </w:pPr>
                      <w:r>
                        <w:rPr>
                          <w:rStyle w:val="6-2ptExact"/>
                        </w:rPr>
                        <w:t>Дата Глава по БК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6631305</wp:posOffset>
                </wp:positionH>
                <wp:positionV relativeFrom="paragraph">
                  <wp:posOffset>1270</wp:posOffset>
                </wp:positionV>
                <wp:extent cx="203200" cy="127000"/>
                <wp:effectExtent l="1905" t="1270" r="4445" b="0"/>
                <wp:wrapNone/>
                <wp:docPr id="6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6-2ptExact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522.15pt;margin-top:.1pt;width:16pt;height:10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00" w:lineRule="exact"/>
                        <w:ind w:left="100"/>
                        <w:jc w:val="left"/>
                      </w:pPr>
                      <w:r>
                        <w:rPr>
                          <w:rStyle w:val="6-2ptExact"/>
                        </w:rPr>
                        <w:t>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4446270</wp:posOffset>
                </wp:positionH>
                <wp:positionV relativeFrom="paragraph">
                  <wp:posOffset>160655</wp:posOffset>
                </wp:positionV>
                <wp:extent cx="2360930" cy="767715"/>
                <wp:effectExtent l="0" t="0" r="3175" b="0"/>
                <wp:wrapNone/>
                <wp:docPr id="6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00" w:lineRule="exact"/>
                              <w:ind w:left="60"/>
                            </w:pPr>
                            <w:r>
                              <w:rPr>
                                <w:rStyle w:val="6-2ptExact0"/>
                              </w:rPr>
                              <w:t>Минэкономразвития России</w:t>
                            </w:r>
                          </w:p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9" w:line="200" w:lineRule="exact"/>
                              <w:ind w:left="60"/>
                            </w:pPr>
                            <w:r>
                              <w:rPr>
                                <w:rStyle w:val="6-2ptExact0"/>
                              </w:rPr>
                              <w:t>"О государственной кадастровой оценке"</w:t>
                            </w:r>
                          </w:p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00" w:lineRule="exact"/>
                              <w:ind w:left="60"/>
                            </w:pPr>
                            <w:r>
                              <w:rPr>
                                <w:rStyle w:val="6-2ptExact0"/>
                              </w:rPr>
                              <w:t>Проект федерального закона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350.1pt;margin-top:12.65pt;width:185.9pt;height:60.45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eK2sQIAALM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00" w:lineRule="exact"/>
                        <w:ind w:left="60"/>
                      </w:pPr>
                      <w:r>
                        <w:rPr>
                          <w:rStyle w:val="6-2ptExact0"/>
                        </w:rPr>
                        <w:t>Минэкономразвития России</w:t>
                      </w:r>
                    </w:p>
                    <w:p w:rsidR="005158A4" w:rsidRDefault="006B6D8E">
                      <w:pPr>
                        <w:pStyle w:val="60"/>
                        <w:shd w:val="clear" w:color="auto" w:fill="auto"/>
                        <w:spacing w:after="9" w:line="200" w:lineRule="exact"/>
                        <w:ind w:left="60"/>
                      </w:pPr>
                      <w:r>
                        <w:rPr>
                          <w:rStyle w:val="6-2ptExact0"/>
                        </w:rPr>
                        <w:t>"О государственной кадастровой оценке"</w:t>
                      </w:r>
                    </w:p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00" w:lineRule="exact"/>
                        <w:ind w:left="60"/>
                      </w:pPr>
                      <w:r>
                        <w:rPr>
                          <w:rStyle w:val="6-2ptExact0"/>
                        </w:rPr>
                        <w:t>Проект федерального закона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3159760</wp:posOffset>
                </wp:positionH>
                <wp:positionV relativeFrom="paragraph">
                  <wp:posOffset>675640</wp:posOffset>
                </wp:positionV>
                <wp:extent cx="4860290" cy="322580"/>
                <wp:effectExtent l="0" t="0" r="0" b="4445"/>
                <wp:wrapNone/>
                <wp:docPr id="6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tabs>
                                <w:tab w:val="left" w:leader="underscore" w:pos="3697"/>
                                <w:tab w:val="left" w:leader="underscore" w:pos="7590"/>
                              </w:tabs>
                              <w:spacing w:after="0" w:line="254" w:lineRule="exact"/>
                              <w:ind w:left="140" w:right="100"/>
                              <w:jc w:val="both"/>
                            </w:pPr>
                            <w:r>
                              <w:rPr>
                                <w:rStyle w:val="6-2ptExact"/>
                              </w:rPr>
                              <w:t xml:space="preserve">Поручение Правительства Российской Федерации от 21 апреля </w:t>
                            </w:r>
                            <w:r>
                              <w:rPr>
                                <w:rStyle w:val="60ptExact"/>
                                <w:spacing w:val="-20"/>
                              </w:rPr>
                              <w:t>2015</w:t>
                            </w:r>
                            <w:r>
                              <w:rPr>
                                <w:rStyle w:val="6-2ptExact"/>
                              </w:rPr>
                              <w:t xml:space="preserve"> года № </w:t>
                            </w:r>
                            <w:r>
                              <w:rPr>
                                <w:rStyle w:val="60ptExact"/>
                                <w:spacing w:val="-20"/>
                              </w:rPr>
                              <w:t xml:space="preserve">ИШ-П13- </w:t>
                            </w:r>
                            <w:r>
                              <w:rPr>
                                <w:rStyle w:val="60ptExact"/>
                                <w:spacing w:val="-20"/>
                              </w:rPr>
                              <w:tab/>
                            </w:r>
                            <w:r>
                              <w:rPr>
                                <w:rStyle w:val="6-2ptExact0"/>
                              </w:rPr>
                              <w:t>38пр</w:t>
                            </w:r>
                            <w:r>
                              <w:rPr>
                                <w:rStyle w:val="6-2pt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margin-left:248.8pt;margin-top:53.2pt;width:382.7pt;height:25.4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aOaswIAALM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tabs>
                          <w:tab w:val="left" w:leader="underscore" w:pos="3697"/>
                          <w:tab w:val="left" w:leader="underscore" w:pos="7590"/>
                        </w:tabs>
                        <w:spacing w:after="0" w:line="254" w:lineRule="exact"/>
                        <w:ind w:left="140" w:right="100"/>
                        <w:jc w:val="both"/>
                      </w:pPr>
                      <w:r>
                        <w:rPr>
                          <w:rStyle w:val="6-2ptExact"/>
                        </w:rPr>
                        <w:t xml:space="preserve">Поручение Правительства Российской Федерации от 21 апреля </w:t>
                      </w:r>
                      <w:r>
                        <w:rPr>
                          <w:rStyle w:val="60ptExact"/>
                          <w:spacing w:val="-20"/>
                        </w:rPr>
                        <w:t>2015</w:t>
                      </w:r>
                      <w:r>
                        <w:rPr>
                          <w:rStyle w:val="6-2ptExact"/>
                        </w:rPr>
                        <w:t xml:space="preserve"> года № </w:t>
                      </w:r>
                      <w:r>
                        <w:rPr>
                          <w:rStyle w:val="60ptExact"/>
                          <w:spacing w:val="-20"/>
                        </w:rPr>
                        <w:t xml:space="preserve">ИШ-П13- </w:t>
                      </w:r>
                      <w:r>
                        <w:rPr>
                          <w:rStyle w:val="60ptExact"/>
                          <w:spacing w:val="-20"/>
                        </w:rPr>
                        <w:tab/>
                      </w:r>
                      <w:r>
                        <w:rPr>
                          <w:rStyle w:val="6-2ptExact0"/>
                        </w:rPr>
                        <w:t>38пр</w:t>
                      </w:r>
                      <w:r>
                        <w:rPr>
                          <w:rStyle w:val="6-2pt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4150360</wp:posOffset>
                </wp:positionH>
                <wp:positionV relativeFrom="paragraph">
                  <wp:posOffset>1187450</wp:posOffset>
                </wp:positionV>
                <wp:extent cx="3629025" cy="645160"/>
                <wp:effectExtent l="0" t="0" r="2540" b="4445"/>
                <wp:wrapNone/>
                <wp:docPr id="6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54" w:lineRule="exact"/>
                            </w:pPr>
                            <w:r>
                              <w:rPr>
                                <w:rStyle w:val="6-2ptExact"/>
                              </w:rPr>
                              <w:t xml:space="preserve">Предоставление посреднических услуг при оценке недвижимого </w:t>
                            </w:r>
                            <w:r>
                              <w:rPr>
                                <w:rStyle w:val="6-2ptExact0"/>
                              </w:rPr>
                              <w:t>имущества за вознаграждение или на договорной основе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326.8pt;margin-top:93.5pt;width:285.75pt;height:50.8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54" w:lineRule="exact"/>
                      </w:pPr>
                      <w:r>
                        <w:rPr>
                          <w:rStyle w:val="6-2ptExact"/>
                        </w:rPr>
                        <w:t xml:space="preserve">Предоставление посреднических услуг при оценке недвижимого </w:t>
                      </w:r>
                      <w:r>
                        <w:rPr>
                          <w:rStyle w:val="6-2ptExact0"/>
                        </w:rPr>
                        <w:t>имущества за вознаграждение или на договорной основе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9731375</wp:posOffset>
                </wp:positionH>
                <wp:positionV relativeFrom="paragraph">
                  <wp:posOffset>1544320</wp:posOffset>
                </wp:positionV>
                <wp:extent cx="511175" cy="127000"/>
                <wp:effectExtent l="0" t="1270" r="0" b="0"/>
                <wp:wrapNone/>
                <wp:docPr id="6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60ptExact"/>
                                <w:spacing w:val="-20"/>
                              </w:rPr>
                              <w:t>68.31.5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766.25pt;margin-top:121.6pt;width:40.25pt;height:10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00" w:lineRule="exact"/>
                        <w:ind w:left="100"/>
                        <w:jc w:val="left"/>
                      </w:pPr>
                      <w:r>
                        <w:rPr>
                          <w:rStyle w:val="60ptExact"/>
                          <w:spacing w:val="-20"/>
                        </w:rPr>
                        <w:t>68.31.5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8588375</wp:posOffset>
                </wp:positionH>
                <wp:positionV relativeFrom="paragraph">
                  <wp:posOffset>1547495</wp:posOffset>
                </wp:positionV>
                <wp:extent cx="721360" cy="254000"/>
                <wp:effectExtent l="0" t="4445" r="0" b="1905"/>
                <wp:wrapNone/>
                <wp:docPr id="6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6-2ptExact"/>
                              </w:rPr>
                              <w:t>по ОКВЭД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676.25pt;margin-top:121.85pt;width:56.8pt;height:20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00" w:lineRule="exact"/>
                        <w:ind w:left="100"/>
                        <w:jc w:val="left"/>
                      </w:pPr>
                      <w:r>
                        <w:rPr>
                          <w:rStyle w:val="6-2ptExact"/>
                        </w:rPr>
                        <w:t>по ОКВЭД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5604510</wp:posOffset>
                </wp:positionH>
                <wp:positionV relativeFrom="paragraph">
                  <wp:posOffset>2053590</wp:posOffset>
                </wp:positionV>
                <wp:extent cx="788670" cy="254000"/>
                <wp:effectExtent l="3810" t="0" r="0" b="1270"/>
                <wp:wrapNone/>
                <wp:docPr id="5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6-2ptExact0"/>
                              </w:rPr>
                              <w:t>Отсутствует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441.3pt;margin-top:161.7pt;width:62.1pt;height:20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00" w:lineRule="exact"/>
                        <w:ind w:left="100"/>
                        <w:jc w:val="left"/>
                      </w:pPr>
                      <w:r>
                        <w:rPr>
                          <w:rStyle w:val="6-2ptExact0"/>
                        </w:rPr>
                        <w:t>Отсутствует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672465</wp:posOffset>
                </wp:positionH>
                <wp:positionV relativeFrom="paragraph">
                  <wp:posOffset>129540</wp:posOffset>
                </wp:positionV>
                <wp:extent cx="3348990" cy="3104515"/>
                <wp:effectExtent l="0" t="0" r="0" b="635"/>
                <wp:wrapNone/>
                <wp:docPr id="5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310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303" w:line="278" w:lineRule="exact"/>
                              <w:ind w:left="100" w:right="1960"/>
                              <w:jc w:val="left"/>
                            </w:pPr>
                            <w:r>
                              <w:rPr>
                                <w:rStyle w:val="6-2ptExact"/>
                              </w:rPr>
                              <w:t xml:space="preserve">Федеральный </w:t>
                            </w:r>
                            <w:r>
                              <w:rPr>
                                <w:rStyle w:val="6-2ptExact"/>
                              </w:rPr>
                              <w:t>государственный орган Наименование проекта акта Вид проекта акта</w:t>
                            </w:r>
                          </w:p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tabs>
                                <w:tab w:val="left" w:pos="3988"/>
                                <w:tab w:val="left" w:leader="underscore" w:pos="5164"/>
                              </w:tabs>
                              <w:spacing w:after="16" w:line="200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6-2ptExact"/>
                              </w:rPr>
                              <w:t>Основание разработки проекта акта</w:t>
                            </w:r>
                            <w:r>
                              <w:rPr>
                                <w:rStyle w:val="6-2ptExact"/>
                              </w:rPr>
                              <w:tab/>
                            </w:r>
                            <w:r>
                              <w:rPr>
                                <w:rStyle w:val="6-2ptExact"/>
                              </w:rPr>
                              <w:tab/>
                            </w:r>
                          </w:p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240" w:line="254" w:lineRule="exact"/>
                              <w:ind w:left="100" w:right="860"/>
                              <w:jc w:val="both"/>
                            </w:pPr>
                            <w:r>
                              <w:rPr>
                                <w:rStyle w:val="6-2ptExact"/>
                              </w:rPr>
                              <w:t>Наименование вида экономической деятельности, характеризующего сферу деятельности реализации решения</w:t>
                            </w:r>
                          </w:p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54" w:lineRule="exact"/>
                              <w:ind w:left="100" w:right="140"/>
                              <w:jc w:val="left"/>
                            </w:pPr>
                            <w:r>
                              <w:rPr>
                                <w:rStyle w:val="6-2ptExact"/>
                              </w:rPr>
                              <w:t>Наименование государственной программы Российской Феде</w:t>
                            </w:r>
                            <w:r>
                              <w:rPr>
                                <w:rStyle w:val="6-2ptExact"/>
                              </w:rPr>
                              <w:t>рации, к сфере реализации которой относится проект акта (при ее наличии)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52.95pt;margin-top:10.2pt;width:263.7pt;height:244.4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303" w:line="278" w:lineRule="exact"/>
                        <w:ind w:left="100" w:right="1960"/>
                        <w:jc w:val="left"/>
                      </w:pPr>
                      <w:r>
                        <w:rPr>
                          <w:rStyle w:val="6-2ptExact"/>
                        </w:rPr>
                        <w:t xml:space="preserve">Федеральный </w:t>
                      </w:r>
                      <w:r>
                        <w:rPr>
                          <w:rStyle w:val="6-2ptExact"/>
                        </w:rPr>
                        <w:t>государственный орган Наименование проекта акта Вид проекта акта</w:t>
                      </w:r>
                    </w:p>
                    <w:p w:rsidR="005158A4" w:rsidRDefault="006B6D8E">
                      <w:pPr>
                        <w:pStyle w:val="60"/>
                        <w:shd w:val="clear" w:color="auto" w:fill="auto"/>
                        <w:tabs>
                          <w:tab w:val="left" w:pos="3988"/>
                          <w:tab w:val="left" w:leader="underscore" w:pos="5164"/>
                        </w:tabs>
                        <w:spacing w:after="16" w:line="200" w:lineRule="exact"/>
                        <w:ind w:left="100"/>
                        <w:jc w:val="both"/>
                      </w:pPr>
                      <w:r>
                        <w:rPr>
                          <w:rStyle w:val="6-2ptExact"/>
                        </w:rPr>
                        <w:t>Основание разработки проекта акта</w:t>
                      </w:r>
                      <w:r>
                        <w:rPr>
                          <w:rStyle w:val="6-2ptExact"/>
                        </w:rPr>
                        <w:tab/>
                      </w:r>
                      <w:r>
                        <w:rPr>
                          <w:rStyle w:val="6-2ptExact"/>
                        </w:rPr>
                        <w:tab/>
                      </w:r>
                    </w:p>
                    <w:p w:rsidR="005158A4" w:rsidRDefault="006B6D8E">
                      <w:pPr>
                        <w:pStyle w:val="60"/>
                        <w:shd w:val="clear" w:color="auto" w:fill="auto"/>
                        <w:spacing w:after="240" w:line="254" w:lineRule="exact"/>
                        <w:ind w:left="100" w:right="860"/>
                        <w:jc w:val="both"/>
                      </w:pPr>
                      <w:r>
                        <w:rPr>
                          <w:rStyle w:val="6-2ptExact"/>
                        </w:rPr>
                        <w:t>Наименование вида экономической деятельности, характеризующего сферу деятельности реализации решения</w:t>
                      </w:r>
                    </w:p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54" w:lineRule="exact"/>
                        <w:ind w:left="100" w:right="140"/>
                        <w:jc w:val="left"/>
                      </w:pPr>
                      <w:r>
                        <w:rPr>
                          <w:rStyle w:val="6-2ptExact"/>
                        </w:rPr>
                        <w:t>Наименование государственной программы Российской Феде</w:t>
                      </w:r>
                      <w:r>
                        <w:rPr>
                          <w:rStyle w:val="6-2ptExact"/>
                        </w:rPr>
                        <w:t>рации, к сфере реализации которой относится проект акта (при ее наличии)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58A4" w:rsidRDefault="005158A4">
      <w:pPr>
        <w:spacing w:line="360" w:lineRule="exact"/>
      </w:pPr>
    </w:p>
    <w:p w:rsidR="005158A4" w:rsidRDefault="005158A4">
      <w:pPr>
        <w:spacing w:line="360" w:lineRule="exact"/>
      </w:pPr>
    </w:p>
    <w:p w:rsidR="005158A4" w:rsidRDefault="005158A4">
      <w:pPr>
        <w:spacing w:line="360" w:lineRule="exact"/>
      </w:pPr>
    </w:p>
    <w:p w:rsidR="005158A4" w:rsidRDefault="005158A4">
      <w:pPr>
        <w:spacing w:line="360" w:lineRule="exact"/>
      </w:pPr>
    </w:p>
    <w:p w:rsidR="005158A4" w:rsidRDefault="005158A4">
      <w:pPr>
        <w:spacing w:line="360" w:lineRule="exact"/>
      </w:pPr>
    </w:p>
    <w:p w:rsidR="005158A4" w:rsidRDefault="005158A4">
      <w:pPr>
        <w:spacing w:line="360" w:lineRule="exact"/>
      </w:pPr>
    </w:p>
    <w:p w:rsidR="005158A4" w:rsidRDefault="005158A4">
      <w:pPr>
        <w:spacing w:line="360" w:lineRule="exact"/>
      </w:pPr>
    </w:p>
    <w:p w:rsidR="005158A4" w:rsidRDefault="005158A4">
      <w:pPr>
        <w:spacing w:line="573" w:lineRule="exact"/>
      </w:pPr>
    </w:p>
    <w:p w:rsidR="005158A4" w:rsidRDefault="005158A4">
      <w:pPr>
        <w:rPr>
          <w:sz w:val="2"/>
          <w:szCs w:val="2"/>
        </w:rPr>
        <w:sectPr w:rsidR="005158A4">
          <w:type w:val="continuous"/>
          <w:pgSz w:w="23810" w:h="16838" w:orient="landscape"/>
          <w:pgMar w:top="964" w:right="3500" w:bottom="964" w:left="3500" w:header="0" w:footer="3" w:gutter="0"/>
          <w:cols w:space="720"/>
          <w:noEndnote/>
          <w:docGrid w:linePitch="360"/>
        </w:sectPr>
      </w:pPr>
    </w:p>
    <w:p w:rsidR="005158A4" w:rsidRDefault="00E04531">
      <w:pPr>
        <w:pStyle w:val="60"/>
        <w:shd w:val="clear" w:color="auto" w:fill="auto"/>
        <w:spacing w:after="0" w:line="210" w:lineRule="exact"/>
        <w:jc w:val="left"/>
        <w:sectPr w:rsidR="005158A4">
          <w:type w:val="continuous"/>
          <w:pgSz w:w="23810" w:h="16838" w:orient="landscape"/>
          <w:pgMar w:top="5273" w:right="16868" w:bottom="4169" w:left="4114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72576" behindDoc="1" locked="0" layoutInCell="1" allowOverlap="1">
                <wp:simplePos x="0" y="0"/>
                <wp:positionH relativeFrom="margin">
                  <wp:posOffset>3077210</wp:posOffset>
                </wp:positionH>
                <wp:positionV relativeFrom="margin">
                  <wp:posOffset>3195955</wp:posOffset>
                </wp:positionV>
                <wp:extent cx="732790" cy="254000"/>
                <wp:effectExtent l="635" t="0" r="0" b="0"/>
                <wp:wrapSquare wrapText="bothSides"/>
                <wp:docPr id="5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6-2ptExact"/>
                              </w:rPr>
                              <w:t>Отсутствует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242.3pt;margin-top:251.65pt;width:57.7pt;height:20pt;z-index:-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00" w:lineRule="exact"/>
                        <w:ind w:left="100"/>
                        <w:jc w:val="left"/>
                      </w:pPr>
                      <w:r>
                        <w:rPr>
                          <w:rStyle w:val="6-2ptExact"/>
                        </w:rPr>
                        <w:t>Отсутствует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3600" behindDoc="1" locked="0" layoutInCell="1" allowOverlap="1">
                <wp:simplePos x="0" y="0"/>
                <wp:positionH relativeFrom="margin">
                  <wp:posOffset>8639810</wp:posOffset>
                </wp:positionH>
                <wp:positionV relativeFrom="margin">
                  <wp:posOffset>3199130</wp:posOffset>
                </wp:positionV>
                <wp:extent cx="567690" cy="254000"/>
                <wp:effectExtent l="635" t="0" r="3175" b="0"/>
                <wp:wrapSquare wrapText="bothSides"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6-2ptExact"/>
                              </w:rPr>
                              <w:t>поОКЕИ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margin-left:680.3pt;margin-top:251.9pt;width:44.7pt;height:20pt;z-index:-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00" w:lineRule="exact"/>
                        <w:ind w:left="100"/>
                        <w:jc w:val="left"/>
                      </w:pPr>
                      <w:r>
                        <w:rPr>
                          <w:rStyle w:val="6-2ptExact"/>
                        </w:rPr>
                        <w:t>поОКЕИ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B6D8E">
        <w:rPr>
          <w:rStyle w:val="6-2pt"/>
        </w:rPr>
        <w:t>Единица измерения: тыс. руб.</w:t>
      </w:r>
    </w:p>
    <w:p w:rsidR="005158A4" w:rsidRDefault="005158A4">
      <w:pPr>
        <w:spacing w:before="108" w:after="108" w:line="240" w:lineRule="exact"/>
        <w:rPr>
          <w:sz w:val="19"/>
          <w:szCs w:val="19"/>
        </w:rPr>
      </w:pPr>
    </w:p>
    <w:p w:rsidR="005158A4" w:rsidRDefault="005158A4">
      <w:pPr>
        <w:rPr>
          <w:sz w:val="2"/>
          <w:szCs w:val="2"/>
        </w:rPr>
        <w:sectPr w:rsidR="005158A4">
          <w:type w:val="continuous"/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5158A4" w:rsidRDefault="006B6D8E">
      <w:pPr>
        <w:pStyle w:val="111"/>
        <w:numPr>
          <w:ilvl w:val="0"/>
          <w:numId w:val="45"/>
        </w:numPr>
        <w:shd w:val="clear" w:color="auto" w:fill="auto"/>
        <w:tabs>
          <w:tab w:val="left" w:pos="5087"/>
        </w:tabs>
        <w:spacing w:after="140" w:line="200" w:lineRule="exact"/>
        <w:ind w:left="4900"/>
        <w:jc w:val="both"/>
      </w:pPr>
      <w:r>
        <w:lastRenderedPageBreak/>
        <w:t xml:space="preserve">Сведения о финансовом обеспечении реализации </w:t>
      </w:r>
      <w:r>
        <w:t>проекта акта</w:t>
      </w:r>
    </w:p>
    <w:p w:rsidR="005158A4" w:rsidRDefault="006B6D8E">
      <w:pPr>
        <w:pStyle w:val="aa"/>
        <w:framePr w:w="15696" w:wrap="notBeside" w:vAnchor="text" w:hAnchor="text" w:xAlign="center" w:y="1"/>
        <w:shd w:val="clear" w:color="auto" w:fill="auto"/>
        <w:spacing w:line="200" w:lineRule="exact"/>
      </w:pPr>
      <w:r>
        <w:t>1.1. Общий объем финансового обеспечения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3"/>
        <w:gridCol w:w="1939"/>
        <w:gridCol w:w="1022"/>
        <w:gridCol w:w="1037"/>
        <w:gridCol w:w="1032"/>
        <w:gridCol w:w="1032"/>
        <w:gridCol w:w="1046"/>
        <w:gridCol w:w="1027"/>
        <w:gridCol w:w="1032"/>
        <w:gridCol w:w="1075"/>
      </w:tblGrid>
      <w:tr w:rsidR="005158A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5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MSMincho105pt-2pt"/>
              </w:rPr>
              <w:t>Наименование источника финансового обеспечения</w:t>
            </w:r>
          </w:p>
        </w:tc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Объем финансового обеспечения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53" w:type="dxa"/>
            <w:vMerge/>
            <w:shd w:val="clear" w:color="auto" w:fill="FFFFFF"/>
          </w:tcPr>
          <w:p w:rsidR="005158A4" w:rsidRDefault="005158A4">
            <w:pPr>
              <w:framePr w:w="15696" w:wrap="notBeside" w:vAnchor="text" w:hAnchor="text" w:xAlign="center" w:y="1"/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Итого</w:t>
            </w:r>
          </w:p>
        </w:tc>
        <w:tc>
          <w:tcPr>
            <w:tcW w:w="830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в том числе по годам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453" w:type="dxa"/>
            <w:vMerge/>
            <w:shd w:val="clear" w:color="auto" w:fill="FFFFFF"/>
          </w:tcPr>
          <w:p w:rsidR="005158A4" w:rsidRDefault="005158A4">
            <w:pPr>
              <w:framePr w:w="15696" w:wrap="notBeside" w:vAnchor="text" w:hAnchor="text" w:xAlign="center" w:y="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96" w:wrap="notBeside" w:vAnchor="text" w:hAnchor="text" w:xAlign="center" w:y="1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 20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 20 г.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 20 г.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 20 г.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  <w:lang w:val="en-US"/>
              </w:rPr>
              <w:t>N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  <w:lang w:val="en-US"/>
              </w:rPr>
              <w:t xml:space="preserve">N + </w:t>
            </w:r>
            <w:r>
              <w:rPr>
                <w:rStyle w:val="MSMincho105pt-2pt"/>
              </w:rPr>
              <w:t>1 *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  <w:lang w:val="en-US"/>
              </w:rPr>
              <w:t xml:space="preserve">N </w:t>
            </w:r>
            <w:r>
              <w:rPr>
                <w:rStyle w:val="MSMincho105pt-2pt"/>
              </w:rPr>
              <w:t>+ 2 *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  <w:lang w:val="en-US"/>
              </w:rPr>
              <w:t xml:space="preserve">N </w:t>
            </w:r>
            <w:r>
              <w:rPr>
                <w:rStyle w:val="MSMincho105pt-2pt"/>
              </w:rPr>
              <w:t>+ 3 *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10</w:t>
            </w:r>
          </w:p>
        </w:tc>
      </w:tr>
    </w:tbl>
    <w:p w:rsidR="005158A4" w:rsidRDefault="005158A4">
      <w:pPr>
        <w:rPr>
          <w:sz w:val="2"/>
          <w:szCs w:val="2"/>
        </w:rPr>
      </w:pPr>
    </w:p>
    <w:p w:rsidR="005158A4" w:rsidRDefault="005158A4">
      <w:pPr>
        <w:rPr>
          <w:sz w:val="2"/>
          <w:szCs w:val="2"/>
        </w:rPr>
        <w:sectPr w:rsidR="005158A4">
          <w:type w:val="continuous"/>
          <w:pgSz w:w="23810" w:h="16838" w:orient="landscape"/>
          <w:pgMar w:top="5243" w:right="4052" w:bottom="4139" w:left="405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3"/>
        <w:gridCol w:w="1949"/>
        <w:gridCol w:w="1022"/>
        <w:gridCol w:w="1042"/>
        <w:gridCol w:w="1027"/>
        <w:gridCol w:w="1032"/>
        <w:gridCol w:w="1042"/>
        <w:gridCol w:w="1032"/>
        <w:gridCol w:w="1037"/>
        <w:gridCol w:w="1070"/>
      </w:tblGrid>
      <w:tr w:rsidR="005158A4">
        <w:tblPrEx>
          <w:tblCellMar>
            <w:top w:w="0" w:type="dxa"/>
            <w:bottom w:w="0" w:type="dxa"/>
          </w:tblCellMar>
        </w:tblPrEx>
        <w:trPr>
          <w:trHeight w:hRule="exact" w:val="2875"/>
          <w:jc w:val="center"/>
        </w:trPr>
        <w:tc>
          <w:tcPr>
            <w:tcW w:w="5453" w:type="dxa"/>
            <w:shd w:val="clear" w:color="auto" w:fill="FFFFFF"/>
          </w:tcPr>
          <w:p w:rsidR="005158A4" w:rsidRDefault="006B6D8E">
            <w:pPr>
              <w:pStyle w:val="23"/>
              <w:framePr w:w="15706" w:wrap="notBeside" w:vAnchor="text" w:hAnchor="text" w:xAlign="center" w:y="1"/>
              <w:shd w:val="clear" w:color="auto" w:fill="auto"/>
              <w:spacing w:line="254" w:lineRule="exact"/>
              <w:ind w:left="60" w:firstLine="0"/>
              <w:jc w:val="left"/>
            </w:pPr>
            <w:r>
              <w:rPr>
                <w:rStyle w:val="MSMincho105pt-2pt"/>
              </w:rPr>
              <w:lastRenderedPageBreak/>
              <w:t>Общий объем финансового обеспечения</w:t>
            </w:r>
          </w:p>
          <w:p w:rsidR="005158A4" w:rsidRDefault="006B6D8E">
            <w:pPr>
              <w:pStyle w:val="23"/>
              <w:framePr w:w="15706" w:wrap="notBeside" w:vAnchor="text" w:hAnchor="text" w:xAlign="center" w:y="1"/>
              <w:shd w:val="clear" w:color="auto" w:fill="auto"/>
              <w:spacing w:line="254" w:lineRule="exact"/>
              <w:ind w:left="60" w:firstLine="0"/>
              <w:jc w:val="left"/>
            </w:pPr>
            <w:r>
              <w:rPr>
                <w:rStyle w:val="MSMincho105pt-2pt"/>
              </w:rPr>
              <w:t>на реализацию решения, предусмотренного проектом акта,</w:t>
            </w:r>
          </w:p>
          <w:p w:rsidR="005158A4" w:rsidRDefault="006B6D8E">
            <w:pPr>
              <w:pStyle w:val="23"/>
              <w:framePr w:w="15706" w:wrap="notBeside" w:vAnchor="text" w:hAnchor="text" w:xAlign="center" w:y="1"/>
              <w:shd w:val="clear" w:color="auto" w:fill="auto"/>
              <w:spacing w:line="254" w:lineRule="exact"/>
              <w:ind w:left="60" w:firstLine="0"/>
              <w:jc w:val="left"/>
            </w:pPr>
            <w:r>
              <w:rPr>
                <w:rStyle w:val="MSMincho105pt-2pt"/>
              </w:rPr>
              <w:t>всего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06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MSMincho105pt-2pt"/>
              </w:rPr>
              <w:t xml:space="preserve">В соответствии с решением, принятым конкретным субъектом Российской Федерации. Ориентировочно средние совокупные расходы составят порядка </w:t>
            </w:r>
            <w:r>
              <w:rPr>
                <w:rStyle w:val="MSMincho105pt-1pt"/>
                <w:lang w:val="ru-RU"/>
              </w:rPr>
              <w:t xml:space="preserve">1105 </w:t>
            </w:r>
            <w:r>
              <w:rPr>
                <w:rStyle w:val="MSMincho105pt-2pt"/>
              </w:rPr>
              <w:t>млн. для всех субъектов Российской Федерации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5453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06" w:wrap="notBeside" w:vAnchor="text" w:hAnchor="text" w:xAlign="center" w:y="1"/>
              <w:shd w:val="clear" w:color="auto" w:fill="auto"/>
              <w:spacing w:line="254" w:lineRule="exact"/>
              <w:ind w:left="60" w:firstLine="0"/>
              <w:jc w:val="left"/>
            </w:pPr>
            <w:r>
              <w:rPr>
                <w:rStyle w:val="MSMincho105pt-2pt"/>
              </w:rPr>
              <w:t xml:space="preserve">в том числе в разрезе источников: бюджетные ассигнования </w:t>
            </w:r>
            <w:r>
              <w:rPr>
                <w:rStyle w:val="MSMincho105pt-2pt"/>
              </w:rPr>
              <w:t>федерального бюджета, предусмотренные федеральным законом о федеральном бюджете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0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Отсутствуют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453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06" w:wrap="notBeside" w:vAnchor="text" w:hAnchor="text" w:xAlign="center" w:y="1"/>
              <w:shd w:val="clear" w:color="auto" w:fill="auto"/>
              <w:spacing w:line="259" w:lineRule="exact"/>
              <w:ind w:left="60" w:firstLine="0"/>
              <w:jc w:val="left"/>
            </w:pPr>
            <w:r>
              <w:rPr>
                <w:rStyle w:val="MSMincho105pt-2pt"/>
              </w:rPr>
              <w:t>дополнительные бюджетные ассигнования федерального бюджета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0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Отсутствуют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5453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06" w:wrap="notBeside" w:vAnchor="text" w:hAnchor="text" w:xAlign="center" w:y="1"/>
              <w:shd w:val="clear" w:color="auto" w:fill="auto"/>
              <w:spacing w:line="254" w:lineRule="exact"/>
              <w:ind w:left="60" w:firstLine="0"/>
              <w:jc w:val="left"/>
            </w:pPr>
            <w:r>
              <w:rPr>
                <w:rStyle w:val="MSMincho105pt-2pt"/>
              </w:rPr>
              <w:t xml:space="preserve">бюджетные ассигнования бюджетов субъектов Российской Федерации и местных </w:t>
            </w:r>
            <w:r>
              <w:rPr>
                <w:rStyle w:val="MSMincho105pt-2pt"/>
              </w:rPr>
              <w:t>бюджетов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0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MSMincho105pt-2pt"/>
              </w:rPr>
              <w:t xml:space="preserve">В соответствии с решением, принятым конкретным субъектом Российской Федерации. Ориентировочно средние совокупные расходы составят порядка 13 млн. в год для одного </w:t>
            </w:r>
            <w:r>
              <w:rPr>
                <w:rStyle w:val="Sylfaen95pt-1pt"/>
              </w:rPr>
              <w:t xml:space="preserve">субъекта </w:t>
            </w:r>
            <w:r>
              <w:rPr>
                <w:rStyle w:val="MSMincho105pt-2pt"/>
              </w:rPr>
              <w:t>Российской Федерации.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453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06" w:wrap="notBeside" w:vAnchor="text" w:hAnchor="text" w:xAlign="center" w:y="1"/>
              <w:shd w:val="clear" w:color="auto" w:fill="auto"/>
              <w:spacing w:line="210" w:lineRule="exact"/>
              <w:ind w:left="60" w:firstLine="0"/>
              <w:jc w:val="left"/>
            </w:pPr>
            <w:r>
              <w:rPr>
                <w:rStyle w:val="MSMincho105pt-2pt"/>
              </w:rPr>
              <w:t>кредитные и заемные средства *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0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Отсутствуют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453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06" w:wrap="notBeside" w:vAnchor="text" w:hAnchor="text" w:xAlign="center" w:y="1"/>
              <w:shd w:val="clear" w:color="auto" w:fill="auto"/>
              <w:spacing w:line="210" w:lineRule="exact"/>
              <w:ind w:left="60" w:firstLine="0"/>
              <w:jc w:val="left"/>
            </w:pPr>
            <w:r>
              <w:rPr>
                <w:rStyle w:val="MSMincho105pt-2pt"/>
              </w:rPr>
              <w:t>собственные средства участников инвестиционного проекта *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0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Отсутствуют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06" w:wrap="notBeside" w:vAnchor="text" w:hAnchor="text" w:xAlign="center" w:y="1"/>
              <w:shd w:val="clear" w:color="auto" w:fill="auto"/>
              <w:spacing w:line="210" w:lineRule="exact"/>
              <w:ind w:left="60" w:firstLine="0"/>
              <w:jc w:val="left"/>
            </w:pPr>
            <w:r>
              <w:rPr>
                <w:rStyle w:val="MSMincho105pt-2pt"/>
              </w:rPr>
              <w:t>иные источники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0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Отсутствуют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58A4" w:rsidRDefault="005158A4">
      <w:pPr>
        <w:spacing w:line="120" w:lineRule="exact"/>
        <w:rPr>
          <w:sz w:val="2"/>
          <w:szCs w:val="2"/>
        </w:rPr>
      </w:pPr>
    </w:p>
    <w:p w:rsidR="005158A4" w:rsidRDefault="006B6D8E">
      <w:pPr>
        <w:pStyle w:val="aa"/>
        <w:framePr w:w="15710" w:wrap="notBeside" w:vAnchor="text" w:hAnchor="text" w:xAlign="center" w:y="1"/>
        <w:shd w:val="clear" w:color="auto" w:fill="auto"/>
        <w:spacing w:line="200" w:lineRule="exact"/>
      </w:pPr>
      <w:r>
        <w:t>1.2. Объем финансового обеспечения в разрезе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7"/>
        <w:gridCol w:w="2141"/>
        <w:gridCol w:w="1109"/>
        <w:gridCol w:w="1027"/>
        <w:gridCol w:w="1037"/>
        <w:gridCol w:w="1027"/>
        <w:gridCol w:w="1037"/>
        <w:gridCol w:w="1042"/>
        <w:gridCol w:w="1037"/>
        <w:gridCol w:w="1042"/>
        <w:gridCol w:w="1066"/>
      </w:tblGrid>
      <w:tr w:rsidR="005158A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14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Наименование мероприятия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MSMincho105pt-2pt"/>
              </w:rPr>
              <w:t>Направление</w:t>
            </w:r>
          </w:p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MSMincho105pt-2pt"/>
              </w:rPr>
              <w:t>расходов</w:t>
            </w:r>
          </w:p>
        </w:tc>
        <w:tc>
          <w:tcPr>
            <w:tcW w:w="942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Объем финансового обеспечения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147" w:type="dxa"/>
            <w:vMerge/>
            <w:shd w:val="clear" w:color="auto" w:fill="FFFFFF"/>
          </w:tcPr>
          <w:p w:rsidR="005158A4" w:rsidRDefault="005158A4">
            <w:pPr>
              <w:framePr w:w="15710" w:wrap="notBeside" w:vAnchor="text" w:hAnchor="text" w:xAlign="center" w:y="1"/>
            </w:pP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10" w:wrap="notBeside" w:vAnchor="text" w:hAnchor="text" w:xAlign="center" w:y="1"/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Итого</w:t>
            </w:r>
          </w:p>
        </w:tc>
        <w:tc>
          <w:tcPr>
            <w:tcW w:w="831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в том числе по годам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147" w:type="dxa"/>
            <w:vMerge/>
            <w:shd w:val="clear" w:color="auto" w:fill="FFFFFF"/>
          </w:tcPr>
          <w:p w:rsidR="005158A4" w:rsidRDefault="005158A4">
            <w:pPr>
              <w:framePr w:w="15710" w:wrap="notBeside" w:vAnchor="text" w:hAnchor="text" w:xAlign="center" w:y="1"/>
            </w:pP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10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710" w:wrap="notBeside" w:vAnchor="text" w:hAnchor="text" w:xAlign="center" w:y="1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 20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 20 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 20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 20 г.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№ + 1 *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№ + 2*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№ + 3 *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71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11</w:t>
            </w:r>
          </w:p>
        </w:tc>
      </w:tr>
    </w:tbl>
    <w:p w:rsidR="005158A4" w:rsidRDefault="005158A4">
      <w:pPr>
        <w:rPr>
          <w:sz w:val="2"/>
          <w:szCs w:val="2"/>
        </w:rPr>
      </w:pPr>
    </w:p>
    <w:p w:rsidR="005158A4" w:rsidRDefault="005158A4">
      <w:pPr>
        <w:rPr>
          <w:sz w:val="2"/>
          <w:szCs w:val="2"/>
        </w:rPr>
        <w:sectPr w:rsidR="005158A4">
          <w:headerReference w:type="even" r:id="rId38"/>
          <w:headerReference w:type="default" r:id="rId39"/>
          <w:footerReference w:type="even" r:id="rId40"/>
          <w:headerReference w:type="first" r:id="rId41"/>
          <w:footerReference w:type="first" r:id="rId42"/>
          <w:pgSz w:w="16838" w:h="16834" w:orient="landscape"/>
          <w:pgMar w:top="3601" w:right="554" w:bottom="2795" w:left="55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2"/>
        <w:gridCol w:w="2141"/>
        <w:gridCol w:w="1099"/>
        <w:gridCol w:w="1032"/>
        <w:gridCol w:w="1037"/>
        <w:gridCol w:w="1022"/>
        <w:gridCol w:w="1037"/>
        <w:gridCol w:w="1032"/>
        <w:gridCol w:w="1027"/>
        <w:gridCol w:w="1042"/>
        <w:gridCol w:w="1056"/>
      </w:tblGrid>
      <w:tr w:rsidR="005158A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1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77" w:wrap="notBeside" w:vAnchor="text" w:hAnchor="text" w:xAlign="center" w:y="1"/>
              <w:shd w:val="clear" w:color="auto" w:fill="auto"/>
              <w:spacing w:line="210" w:lineRule="exact"/>
              <w:ind w:left="60" w:firstLine="0"/>
              <w:jc w:val="left"/>
            </w:pPr>
            <w:r>
              <w:rPr>
                <w:rStyle w:val="MSMincho105pt-2pt"/>
              </w:rPr>
              <w:lastRenderedPageBreak/>
              <w:t>Отсутствуют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152" w:type="dxa"/>
            <w:vMerge/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152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77" w:wrap="notBeside" w:vAnchor="text" w:hAnchor="text" w:xAlign="center" w:y="1"/>
              <w:shd w:val="clear" w:color="auto" w:fill="auto"/>
              <w:spacing w:line="210" w:lineRule="exact"/>
              <w:ind w:left="60" w:firstLine="0"/>
              <w:jc w:val="left"/>
            </w:pPr>
            <w:r>
              <w:rPr>
                <w:rStyle w:val="MSMincho105pt-2pt"/>
              </w:rPr>
              <w:t>Итого по мероприятию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77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7pt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1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77" w:wrap="notBeside" w:vAnchor="text" w:hAnchor="text" w:xAlign="center" w:y="1"/>
              <w:shd w:val="clear" w:color="auto" w:fill="auto"/>
              <w:spacing w:line="210" w:lineRule="exact"/>
              <w:ind w:left="60" w:firstLine="0"/>
              <w:jc w:val="left"/>
            </w:pPr>
            <w:r>
              <w:rPr>
                <w:rStyle w:val="MSMincho105pt-2pt"/>
              </w:rPr>
              <w:t>Отсутствуют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152" w:type="dxa"/>
            <w:vMerge/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152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77" w:wrap="notBeside" w:vAnchor="text" w:hAnchor="text" w:xAlign="center" w:y="1"/>
              <w:shd w:val="clear" w:color="auto" w:fill="auto"/>
              <w:spacing w:line="210" w:lineRule="exact"/>
              <w:ind w:left="60" w:firstLine="0"/>
              <w:jc w:val="left"/>
            </w:pPr>
            <w:r>
              <w:rPr>
                <w:rStyle w:val="MSMincho105pt-2pt"/>
              </w:rPr>
              <w:t>Итого по мероприятию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77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7pt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9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77" w:wrap="notBeside" w:vAnchor="text" w:hAnchor="text" w:xAlign="center" w:y="1"/>
              <w:shd w:val="clear" w:color="auto" w:fill="auto"/>
              <w:spacing w:line="210" w:lineRule="exact"/>
              <w:ind w:right="100" w:firstLine="0"/>
              <w:jc w:val="right"/>
            </w:pPr>
            <w:r>
              <w:rPr>
                <w:rStyle w:val="MSMincho105pt-2pt"/>
              </w:rPr>
              <w:t>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58A4" w:rsidRDefault="006B6D8E">
      <w:pPr>
        <w:pStyle w:val="aa"/>
        <w:framePr w:w="15677" w:wrap="notBeside" w:vAnchor="text" w:hAnchor="text" w:xAlign="center" w:y="1"/>
        <w:shd w:val="clear" w:color="auto" w:fill="auto"/>
        <w:spacing w:line="200" w:lineRule="exact"/>
      </w:pPr>
      <w:r>
        <w:t>1.3. Кредитные и заемные средства *</w:t>
      </w:r>
    </w:p>
    <w:p w:rsidR="005158A4" w:rsidRDefault="005158A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3"/>
        <w:gridCol w:w="1219"/>
        <w:gridCol w:w="2141"/>
        <w:gridCol w:w="1104"/>
        <w:gridCol w:w="1027"/>
        <w:gridCol w:w="1037"/>
        <w:gridCol w:w="1027"/>
        <w:gridCol w:w="1037"/>
        <w:gridCol w:w="1032"/>
        <w:gridCol w:w="1032"/>
        <w:gridCol w:w="1042"/>
        <w:gridCol w:w="1056"/>
      </w:tblGrid>
      <w:tr w:rsidR="005158A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3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MSMincho105pt-2pt"/>
              </w:rPr>
              <w:t>Наименование</w:t>
            </w:r>
          </w:p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MSMincho105pt-2pt"/>
              </w:rPr>
              <w:t>показателя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MSMincho105pt-2pt"/>
              </w:rPr>
              <w:t>Дата</w:t>
            </w:r>
          </w:p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MSMincho105pt-2pt"/>
              </w:rPr>
              <w:t>привлечения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Срок привлечения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MSMincho105pt-2pt"/>
              </w:rPr>
              <w:t>Ставка,</w:t>
            </w:r>
          </w:p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MSMincho105pt-2pt"/>
              </w:rPr>
              <w:t>%</w:t>
            </w:r>
          </w:p>
        </w:tc>
        <w:tc>
          <w:tcPr>
            <w:tcW w:w="829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Объем финансового обеспечения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933" w:type="dxa"/>
            <w:vMerge/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</w:pP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Итого</w:t>
            </w:r>
          </w:p>
        </w:tc>
        <w:tc>
          <w:tcPr>
            <w:tcW w:w="726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в том числе по годам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33" w:type="dxa"/>
            <w:vMerge/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</w:pP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 20 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 20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 20 г.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 20 г.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  <w:lang w:val="en-US"/>
              </w:rPr>
              <w:t>N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  <w:lang w:val="en-US"/>
              </w:rPr>
              <w:t xml:space="preserve">N </w:t>
            </w:r>
            <w:r>
              <w:rPr>
                <w:rStyle w:val="MSMincho105pt-2pt"/>
              </w:rPr>
              <w:t>+ 1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  <w:lang w:val="en-US"/>
              </w:rPr>
              <w:t xml:space="preserve">N </w:t>
            </w:r>
            <w:r>
              <w:rPr>
                <w:rStyle w:val="MSMincho105pt-2pt"/>
              </w:rPr>
              <w:t>+ 2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933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12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933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left="80" w:firstLine="0"/>
              <w:jc w:val="left"/>
            </w:pPr>
            <w:r>
              <w:rPr>
                <w:rStyle w:val="MSMincho105pt-2pt"/>
              </w:rPr>
              <w:t>Отсутствуют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39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86" w:wrap="notBeside" w:vAnchor="text" w:hAnchor="text" w:xAlign="center" w:y="1"/>
              <w:shd w:val="clear" w:color="auto" w:fill="auto"/>
              <w:spacing w:line="210" w:lineRule="exact"/>
              <w:ind w:right="100" w:firstLine="0"/>
              <w:jc w:val="right"/>
            </w:pPr>
            <w:r>
              <w:rPr>
                <w:rStyle w:val="MSMincho105pt-2pt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58A4" w:rsidRDefault="006B6D8E">
      <w:pPr>
        <w:pStyle w:val="aa"/>
        <w:framePr w:w="15686" w:wrap="notBeside" w:vAnchor="text" w:hAnchor="text" w:xAlign="center" w:y="1"/>
        <w:shd w:val="clear" w:color="auto" w:fill="auto"/>
        <w:spacing w:line="200" w:lineRule="exact"/>
      </w:pPr>
      <w:r>
        <w:t>1.4. Налоговые льготы, льготы по социальным</w:t>
      </w:r>
      <w:r>
        <w:t xml:space="preserve"> взносам и таможенные преференции *</w:t>
      </w:r>
    </w:p>
    <w:p w:rsidR="005158A4" w:rsidRDefault="005158A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3"/>
        <w:gridCol w:w="1939"/>
        <w:gridCol w:w="1037"/>
        <w:gridCol w:w="1037"/>
        <w:gridCol w:w="1022"/>
        <w:gridCol w:w="1037"/>
        <w:gridCol w:w="2069"/>
        <w:gridCol w:w="1042"/>
        <w:gridCol w:w="1061"/>
      </w:tblGrid>
      <w:tr w:rsidR="005158A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5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Наименование показателя</w:t>
            </w:r>
          </w:p>
        </w:tc>
        <w:tc>
          <w:tcPr>
            <w:tcW w:w="1024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Объем финансового обеспечения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453" w:type="dxa"/>
            <w:vMerge/>
            <w:shd w:val="clear" w:color="auto" w:fill="FFFFFF"/>
          </w:tcPr>
          <w:p w:rsidR="005158A4" w:rsidRDefault="005158A4">
            <w:pPr>
              <w:framePr w:w="15696" w:wrap="notBeside" w:vAnchor="text" w:hAnchor="text" w:xAlign="center" w:y="1"/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Итого</w:t>
            </w:r>
          </w:p>
        </w:tc>
        <w:tc>
          <w:tcPr>
            <w:tcW w:w="83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в том числе по годам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453" w:type="dxa"/>
            <w:vMerge/>
            <w:shd w:val="clear" w:color="auto" w:fill="FFFFFF"/>
          </w:tcPr>
          <w:p w:rsidR="005158A4" w:rsidRDefault="005158A4">
            <w:pPr>
              <w:framePr w:w="15696" w:wrap="notBeside" w:vAnchor="text" w:hAnchor="text" w:xAlign="center" w:y="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96" w:wrap="notBeside" w:vAnchor="text" w:hAnchor="text" w:xAlign="center" w:y="1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 20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 20 г.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 20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 20 г.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  <w:lang w:val="en-US"/>
              </w:rPr>
              <w:t>N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  <w:lang w:val="en-US"/>
              </w:rPr>
              <w:t xml:space="preserve">N </w:t>
            </w:r>
            <w:r>
              <w:rPr>
                <w:rStyle w:val="MSMincho105pt-2pt"/>
              </w:rPr>
              <w:t>+ 1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  <w:lang w:val="en-US"/>
              </w:rPr>
              <w:t>N + 2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453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9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53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left="80" w:firstLine="0"/>
              <w:jc w:val="left"/>
            </w:pPr>
            <w:r>
              <w:rPr>
                <w:rStyle w:val="MSMincho105pt-2pt"/>
              </w:rPr>
              <w:t>Отсутствуют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53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5696" w:wrap="notBeside" w:vAnchor="text" w:hAnchor="text" w:xAlign="center" w:y="1"/>
              <w:shd w:val="clear" w:color="auto" w:fill="auto"/>
              <w:spacing w:line="210" w:lineRule="exact"/>
              <w:ind w:right="100" w:firstLine="0"/>
              <w:jc w:val="right"/>
            </w:pPr>
            <w:r>
              <w:rPr>
                <w:rStyle w:val="MSMincho105pt-2pt"/>
              </w:rPr>
              <w:t>Всего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58A4" w:rsidRDefault="006B6D8E">
      <w:pPr>
        <w:pStyle w:val="aa"/>
        <w:framePr w:w="15696" w:wrap="notBeside" w:vAnchor="text" w:hAnchor="text" w:xAlign="center" w:y="1"/>
        <w:shd w:val="clear" w:color="auto" w:fill="auto"/>
        <w:spacing w:line="200" w:lineRule="exact"/>
      </w:pPr>
      <w:r>
        <w:t xml:space="preserve">1.5. Государственные </w:t>
      </w:r>
      <w:r>
        <w:t>гарантии *</w:t>
      </w:r>
    </w:p>
    <w:p w:rsidR="005158A4" w:rsidRDefault="005158A4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7"/>
        <w:gridCol w:w="2074"/>
        <w:gridCol w:w="2059"/>
        <w:gridCol w:w="2098"/>
      </w:tblGrid>
      <w:tr w:rsidR="005158A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397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3627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Наименование гарантии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3627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Дата привлечения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3627" w:wrap="notBeside" w:vAnchor="text" w:hAnchor="text" w:y="1"/>
              <w:shd w:val="clear" w:color="auto" w:fill="auto"/>
              <w:spacing w:line="254" w:lineRule="exact"/>
              <w:ind w:left="300" w:firstLine="0"/>
              <w:jc w:val="left"/>
            </w:pPr>
            <w:r>
              <w:rPr>
                <w:rStyle w:val="MSMincho105pt-2pt"/>
              </w:rPr>
              <w:t>Срок, на который выдана гарантия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3627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Сумма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397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3627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3627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3627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3627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4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397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3627" w:wrap="notBeside" w:vAnchor="text" w:hAnchor="text" w:y="1"/>
              <w:shd w:val="clear" w:color="auto" w:fill="auto"/>
              <w:spacing w:line="210" w:lineRule="exact"/>
              <w:ind w:left="80" w:firstLine="0"/>
              <w:jc w:val="left"/>
            </w:pPr>
            <w:r>
              <w:rPr>
                <w:rStyle w:val="MSMincho105pt-2pt"/>
              </w:rPr>
              <w:t>Отсутствуют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36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36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3627" w:wrap="notBeside" w:vAnchor="text" w:hAnchor="text" w:y="1"/>
              <w:rPr>
                <w:sz w:val="10"/>
                <w:szCs w:val="10"/>
              </w:rPr>
            </w:pP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53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3627" w:wrap="notBeside" w:vAnchor="text" w:hAnchor="text" w:y="1"/>
              <w:shd w:val="clear" w:color="auto" w:fill="auto"/>
              <w:spacing w:line="210" w:lineRule="exact"/>
              <w:ind w:right="100" w:firstLine="0"/>
              <w:jc w:val="right"/>
            </w:pPr>
            <w:r>
              <w:rPr>
                <w:rStyle w:val="MSMincho105pt-2pt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362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5158A4" w:rsidRDefault="006B6D8E">
      <w:pPr>
        <w:pStyle w:val="aa"/>
        <w:framePr w:w="13627" w:wrap="notBeside" w:vAnchor="text" w:hAnchor="text" w:y="1"/>
        <w:shd w:val="clear" w:color="auto" w:fill="auto"/>
        <w:spacing w:line="200" w:lineRule="exact"/>
      </w:pPr>
      <w:r>
        <w:t>1.6. Финансовый эффект и макроэкономические последствия от реализации проекта акта *</w:t>
      </w:r>
    </w:p>
    <w:p w:rsidR="005158A4" w:rsidRDefault="005158A4">
      <w:pPr>
        <w:rPr>
          <w:sz w:val="2"/>
          <w:szCs w:val="2"/>
        </w:rPr>
      </w:pPr>
    </w:p>
    <w:p w:rsidR="005158A4" w:rsidRDefault="006B6D8E">
      <w:pPr>
        <w:pStyle w:val="25"/>
        <w:framePr w:w="11558" w:wrap="notBeside" w:vAnchor="text" w:hAnchor="text" w:y="1"/>
        <w:shd w:val="clear" w:color="auto" w:fill="auto"/>
        <w:spacing w:line="210" w:lineRule="exact"/>
      </w:pPr>
      <w:r>
        <w:rPr>
          <w:rStyle w:val="26"/>
        </w:rPr>
        <w:t>Финансовый эффект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8"/>
        <w:gridCol w:w="5261"/>
      </w:tblGrid>
      <w:tr w:rsidR="005158A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29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1558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Наименование показателя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1558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Планируемое значение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98" w:type="dxa"/>
            <w:vMerge/>
            <w:shd w:val="clear" w:color="auto" w:fill="FFFFFF"/>
          </w:tcPr>
          <w:p w:rsidR="005158A4" w:rsidRDefault="005158A4">
            <w:pPr>
              <w:framePr w:w="11558" w:wrap="notBeside" w:vAnchor="text" w:hAnchor="text" w:y="1"/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1558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 дату окончания проекта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298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1558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1558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2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98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1558" w:wrap="notBeside" w:vAnchor="text" w:hAnchor="text" w:y="1"/>
              <w:shd w:val="clear" w:color="auto" w:fill="auto"/>
              <w:spacing w:line="210" w:lineRule="exact"/>
              <w:ind w:left="60" w:firstLine="0"/>
              <w:jc w:val="left"/>
            </w:pPr>
            <w:r>
              <w:rPr>
                <w:rStyle w:val="MSMincho105pt-2pt"/>
              </w:rPr>
              <w:t>Объем инвестиций в проект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1558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-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98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1558" w:wrap="notBeside" w:vAnchor="text" w:hAnchor="text" w:y="1"/>
              <w:shd w:val="clear" w:color="auto" w:fill="auto"/>
              <w:spacing w:line="210" w:lineRule="exact"/>
              <w:ind w:left="60" w:firstLine="0"/>
              <w:jc w:val="left"/>
            </w:pPr>
            <w:r>
              <w:rPr>
                <w:rStyle w:val="MSMincho105pt-2pt"/>
              </w:rPr>
              <w:t>Срок окупаемости проекта (дисконтированный), лет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1558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-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1558" w:wrap="notBeside" w:vAnchor="text" w:hAnchor="text" w:y="1"/>
              <w:shd w:val="clear" w:color="auto" w:fill="auto"/>
              <w:spacing w:line="210" w:lineRule="exact"/>
              <w:ind w:left="60" w:firstLine="0"/>
              <w:jc w:val="left"/>
            </w:pPr>
            <w:r>
              <w:rPr>
                <w:rStyle w:val="MSMincho105pt-2pt"/>
              </w:rPr>
              <w:t xml:space="preserve">Чистая приведенная стоимость проекта </w:t>
            </w:r>
            <w:r w:rsidRPr="00E04531">
              <w:rPr>
                <w:rStyle w:val="MSMincho105pt-1pt"/>
                <w:lang w:val="ru-RU"/>
              </w:rPr>
              <w:t>(</w:t>
            </w:r>
            <w:r>
              <w:rPr>
                <w:rStyle w:val="MSMincho105pt-1pt"/>
              </w:rPr>
              <w:t>NRV</w:t>
            </w:r>
            <w:r w:rsidRPr="00E04531">
              <w:rPr>
                <w:rStyle w:val="MSMincho105pt-1pt"/>
                <w:lang w:val="ru-RU"/>
              </w:rPr>
              <w:t>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1558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1pt"/>
                <w:lang w:val="ru-RU"/>
              </w:rPr>
              <w:t>-</w:t>
            </w:r>
          </w:p>
        </w:tc>
      </w:tr>
    </w:tbl>
    <w:p w:rsidR="005158A4" w:rsidRDefault="005158A4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7"/>
        <w:gridCol w:w="5242"/>
      </w:tblGrid>
      <w:tr w:rsidR="005158A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307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1549" w:wrap="notBeside" w:vAnchor="text" w:hAnchor="text" w:y="1"/>
              <w:shd w:val="clear" w:color="auto" w:fill="auto"/>
              <w:spacing w:line="210" w:lineRule="exact"/>
              <w:ind w:left="60" w:firstLine="0"/>
              <w:jc w:val="left"/>
            </w:pPr>
            <w:r>
              <w:rPr>
                <w:rStyle w:val="MSMincho105pt-2pt"/>
              </w:rPr>
              <w:lastRenderedPageBreak/>
              <w:t xml:space="preserve">Внутренняя норма доходности </w:t>
            </w:r>
            <w:r>
              <w:rPr>
                <w:rStyle w:val="MSMincho105pt-1pt"/>
              </w:rPr>
              <w:t xml:space="preserve">(IRR), </w:t>
            </w:r>
            <w:r>
              <w:rPr>
                <w:rStyle w:val="MSMincho105pt-1pt"/>
                <w:lang w:val="ru-RU"/>
              </w:rPr>
              <w:t>%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1549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1pt"/>
                <w:lang w:val="ru-RU"/>
              </w:rPr>
              <w:t>-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307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1549" w:wrap="notBeside" w:vAnchor="text" w:hAnchor="text" w:y="1"/>
              <w:shd w:val="clear" w:color="auto" w:fill="auto"/>
              <w:spacing w:line="210" w:lineRule="exact"/>
              <w:ind w:left="60" w:firstLine="0"/>
              <w:jc w:val="left"/>
            </w:pPr>
            <w:r>
              <w:rPr>
                <w:rStyle w:val="MSMincho105pt-2pt"/>
              </w:rPr>
              <w:t xml:space="preserve">Средневзвешенная стоимость капитала </w:t>
            </w:r>
            <w:r>
              <w:rPr>
                <w:rStyle w:val="MSMincho105pt-1pt"/>
              </w:rPr>
              <w:t xml:space="preserve">(WACC), </w:t>
            </w:r>
            <w:r>
              <w:rPr>
                <w:rStyle w:val="MSMincho105pt-1pt"/>
                <w:lang w:val="ru-RU"/>
              </w:rPr>
              <w:t>%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1549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1pt"/>
                <w:lang w:val="ru-RU"/>
              </w:rPr>
              <w:t>-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307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1549" w:wrap="notBeside" w:vAnchor="text" w:hAnchor="text" w:y="1"/>
              <w:shd w:val="clear" w:color="auto" w:fill="auto"/>
              <w:spacing w:line="210" w:lineRule="exact"/>
              <w:ind w:left="60" w:firstLine="0"/>
              <w:jc w:val="left"/>
            </w:pPr>
            <w:r>
              <w:rPr>
                <w:rStyle w:val="MSMincho105pt-2pt"/>
              </w:rPr>
              <w:t xml:space="preserve">Рентабельность на собственный капитал </w:t>
            </w:r>
            <w:r w:rsidRPr="00E04531">
              <w:rPr>
                <w:rStyle w:val="MSMincho105pt-1pt"/>
                <w:lang w:val="ru-RU"/>
              </w:rPr>
              <w:t>(</w:t>
            </w:r>
            <w:r>
              <w:rPr>
                <w:rStyle w:val="MSMincho105pt-1pt"/>
              </w:rPr>
              <w:t>ROE</w:t>
            </w:r>
            <w:r w:rsidRPr="00E04531">
              <w:rPr>
                <w:rStyle w:val="MSMincho105pt-1pt"/>
                <w:lang w:val="ru-RU"/>
              </w:rPr>
              <w:t xml:space="preserve">), </w:t>
            </w:r>
            <w:r>
              <w:rPr>
                <w:rStyle w:val="MSMincho105pt-1pt"/>
                <w:lang w:val="ru-RU"/>
              </w:rPr>
              <w:t>%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1549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1pt"/>
                <w:lang w:val="ru-RU"/>
              </w:rPr>
              <w:t>-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307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1549" w:wrap="notBeside" w:vAnchor="text" w:hAnchor="text" w:y="1"/>
              <w:shd w:val="clear" w:color="auto" w:fill="auto"/>
              <w:spacing w:line="210" w:lineRule="exact"/>
              <w:ind w:left="60" w:firstLine="0"/>
              <w:jc w:val="left"/>
            </w:pPr>
            <w:r>
              <w:rPr>
                <w:rStyle w:val="MSMincho105pt-2pt"/>
              </w:rPr>
              <w:t>Доходность на заемный капитал, %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1549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-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5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1549" w:wrap="notBeside" w:vAnchor="text" w:hAnchor="text" w:y="1"/>
              <w:shd w:val="clear" w:color="auto" w:fill="auto"/>
              <w:spacing w:line="210" w:lineRule="exact"/>
              <w:ind w:left="60" w:firstLine="0"/>
              <w:jc w:val="left"/>
            </w:pPr>
            <w:r>
              <w:rPr>
                <w:rStyle w:val="MSMincho105pt-2pt"/>
              </w:rPr>
              <w:t>Макроэкономические последствия</w:t>
            </w:r>
          </w:p>
        </w:tc>
      </w:tr>
    </w:tbl>
    <w:p w:rsidR="005158A4" w:rsidRDefault="005158A4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2"/>
        <w:gridCol w:w="5218"/>
        <w:gridCol w:w="3110"/>
      </w:tblGrid>
      <w:tr w:rsidR="005158A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312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4640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Наименование показателя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4640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Наименование единицы измерения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4640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 xml:space="preserve">В процентах к ВВП, </w:t>
            </w:r>
            <w:r>
              <w:rPr>
                <w:rStyle w:val="Sylfaen95pt-1pt"/>
              </w:rPr>
              <w:t>%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312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4640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4640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4640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3</w:t>
            </w: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312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4640" w:wrap="notBeside" w:vAnchor="text" w:hAnchor="text" w:y="1"/>
              <w:shd w:val="clear" w:color="auto" w:fill="auto"/>
              <w:spacing w:line="210" w:lineRule="exact"/>
              <w:ind w:left="80" w:firstLine="0"/>
              <w:jc w:val="left"/>
            </w:pPr>
            <w:r>
              <w:rPr>
                <w:rStyle w:val="MSMincho105pt-2pt"/>
              </w:rPr>
              <w:t>Уровень инфляции (индекс потребительских цен)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4640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-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4640" w:wrap="notBeside" w:vAnchor="text" w:hAnchor="text" w:y="1"/>
              <w:rPr>
                <w:sz w:val="10"/>
                <w:szCs w:val="10"/>
              </w:rPr>
            </w:pP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312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4640" w:wrap="notBeside" w:vAnchor="text" w:hAnchor="text" w:y="1"/>
              <w:shd w:val="clear" w:color="auto" w:fill="auto"/>
              <w:spacing w:line="210" w:lineRule="exact"/>
              <w:ind w:left="80" w:firstLine="0"/>
              <w:jc w:val="left"/>
            </w:pPr>
            <w:r>
              <w:rPr>
                <w:rStyle w:val="MSMincho105pt-2pt"/>
              </w:rPr>
              <w:t>Курсы обмена валют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4640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-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4640" w:wrap="notBeside" w:vAnchor="text" w:hAnchor="text" w:y="1"/>
              <w:rPr>
                <w:sz w:val="10"/>
                <w:szCs w:val="10"/>
              </w:rPr>
            </w:pP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312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4640" w:wrap="notBeside" w:vAnchor="text" w:hAnchor="text" w:y="1"/>
              <w:shd w:val="clear" w:color="auto" w:fill="auto"/>
              <w:spacing w:line="210" w:lineRule="exact"/>
              <w:ind w:left="80" w:firstLine="0"/>
              <w:jc w:val="left"/>
            </w:pPr>
            <w:r>
              <w:rPr>
                <w:rStyle w:val="MSMincho105pt-2pt"/>
              </w:rPr>
              <w:t>Объем добычи ресурсов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4640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-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4640" w:wrap="notBeside" w:vAnchor="text" w:hAnchor="text" w:y="1"/>
              <w:rPr>
                <w:sz w:val="10"/>
                <w:szCs w:val="10"/>
              </w:rPr>
            </w:pP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312" w:type="dxa"/>
            <w:tcBorders>
              <w:top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4640" w:wrap="notBeside" w:vAnchor="text" w:hAnchor="text" w:y="1"/>
              <w:shd w:val="clear" w:color="auto" w:fill="auto"/>
              <w:spacing w:line="210" w:lineRule="exact"/>
              <w:ind w:left="80" w:firstLine="0"/>
              <w:jc w:val="left"/>
            </w:pPr>
            <w:r>
              <w:rPr>
                <w:rStyle w:val="MSMincho105pt-2pt"/>
              </w:rPr>
              <w:t>Объем производства продукции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4640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-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4640" w:wrap="notBeside" w:vAnchor="text" w:hAnchor="text" w:y="1"/>
              <w:rPr>
                <w:sz w:val="10"/>
                <w:szCs w:val="10"/>
              </w:rPr>
            </w:pPr>
          </w:p>
        </w:tc>
      </w:tr>
      <w:tr w:rsidR="005158A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4640" w:wrap="notBeside" w:vAnchor="text" w:hAnchor="text" w:y="1"/>
              <w:shd w:val="clear" w:color="auto" w:fill="auto"/>
              <w:spacing w:line="210" w:lineRule="exact"/>
              <w:ind w:left="80" w:firstLine="0"/>
              <w:jc w:val="left"/>
            </w:pPr>
            <w:r>
              <w:rPr>
                <w:rStyle w:val="MSMincho105pt-2pt"/>
              </w:rPr>
              <w:t>Иные показатели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A4" w:rsidRDefault="006B6D8E">
            <w:pPr>
              <w:pStyle w:val="23"/>
              <w:framePr w:w="14640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MSMincho105pt-2pt"/>
              </w:rPr>
              <w:t>-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8A4" w:rsidRDefault="005158A4">
            <w:pPr>
              <w:framePr w:w="14640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5158A4" w:rsidRDefault="005158A4">
      <w:pPr>
        <w:rPr>
          <w:sz w:val="2"/>
          <w:szCs w:val="2"/>
        </w:rPr>
      </w:pPr>
    </w:p>
    <w:p w:rsidR="005158A4" w:rsidRDefault="006B6D8E">
      <w:pPr>
        <w:pStyle w:val="111"/>
        <w:numPr>
          <w:ilvl w:val="0"/>
          <w:numId w:val="45"/>
        </w:numPr>
        <w:shd w:val="clear" w:color="auto" w:fill="auto"/>
        <w:tabs>
          <w:tab w:val="left" w:pos="5006"/>
        </w:tabs>
        <w:spacing w:before="214" w:after="144" w:line="200" w:lineRule="exact"/>
        <w:ind w:left="4800"/>
        <w:jc w:val="both"/>
      </w:pPr>
      <w:r>
        <w:t>Экономические и иные последствия от реализации проекта акта</w:t>
      </w:r>
    </w:p>
    <w:p w:rsidR="005158A4" w:rsidRDefault="006B6D8E">
      <w:pPr>
        <w:pStyle w:val="60"/>
        <w:numPr>
          <w:ilvl w:val="1"/>
          <w:numId w:val="45"/>
        </w:numPr>
        <w:shd w:val="clear" w:color="auto" w:fill="auto"/>
        <w:tabs>
          <w:tab w:val="left" w:pos="430"/>
        </w:tabs>
        <w:spacing w:after="0" w:line="250" w:lineRule="exact"/>
        <w:ind w:left="80"/>
        <w:jc w:val="both"/>
      </w:pPr>
      <w:r>
        <w:rPr>
          <w:rStyle w:val="6-2pt"/>
        </w:rPr>
        <w:t xml:space="preserve">Сведения о влиянии предлагаемых решений на </w:t>
      </w:r>
      <w:r>
        <w:rPr>
          <w:rStyle w:val="6-2pt"/>
        </w:rPr>
        <w:t>достижение целей государственной программы Российской Федерации</w:t>
      </w:r>
    </w:p>
    <w:p w:rsidR="005158A4" w:rsidRDefault="006B6D8E">
      <w:pPr>
        <w:pStyle w:val="60"/>
        <w:shd w:val="clear" w:color="auto" w:fill="auto"/>
        <w:tabs>
          <w:tab w:val="left" w:leader="underscore" w:pos="10945"/>
        </w:tabs>
        <w:spacing w:after="240" w:line="250" w:lineRule="exact"/>
        <w:ind w:left="80"/>
        <w:jc w:val="both"/>
      </w:pPr>
      <w:r>
        <w:rPr>
          <w:rStyle w:val="6-2pt0"/>
        </w:rPr>
        <w:t>Отсутствуют</w:t>
      </w:r>
      <w:r>
        <w:rPr>
          <w:rStyle w:val="6-2pt"/>
        </w:rPr>
        <w:tab/>
      </w:r>
    </w:p>
    <w:p w:rsidR="005158A4" w:rsidRDefault="006B6D8E">
      <w:pPr>
        <w:pStyle w:val="60"/>
        <w:numPr>
          <w:ilvl w:val="1"/>
          <w:numId w:val="45"/>
        </w:numPr>
        <w:shd w:val="clear" w:color="auto" w:fill="auto"/>
        <w:tabs>
          <w:tab w:val="left" w:pos="430"/>
        </w:tabs>
        <w:spacing w:after="0" w:line="250" w:lineRule="exact"/>
        <w:ind w:left="80"/>
        <w:jc w:val="both"/>
      </w:pPr>
      <w:r>
        <w:rPr>
          <w:rStyle w:val="6-2pt"/>
        </w:rPr>
        <w:t>Сведения о вероятных поступлениях и уменьшении расходов бюджетов бюджетной системы Российской Федерации</w:t>
      </w:r>
    </w:p>
    <w:p w:rsidR="005158A4" w:rsidRDefault="006B6D8E">
      <w:pPr>
        <w:pStyle w:val="60"/>
        <w:shd w:val="clear" w:color="auto" w:fill="auto"/>
        <w:tabs>
          <w:tab w:val="left" w:leader="underscore" w:pos="10945"/>
        </w:tabs>
        <w:spacing w:after="272" w:line="250" w:lineRule="exact"/>
        <w:ind w:left="80"/>
        <w:jc w:val="both"/>
      </w:pPr>
      <w:r>
        <w:rPr>
          <w:rStyle w:val="6-2pt0"/>
        </w:rPr>
        <w:t>Отсутствуют</w:t>
      </w:r>
      <w:r>
        <w:rPr>
          <w:rStyle w:val="6-2pt"/>
        </w:rPr>
        <w:tab/>
      </w:r>
    </w:p>
    <w:p w:rsidR="005158A4" w:rsidRDefault="006B6D8E">
      <w:pPr>
        <w:pStyle w:val="60"/>
        <w:numPr>
          <w:ilvl w:val="1"/>
          <w:numId w:val="45"/>
        </w:numPr>
        <w:shd w:val="clear" w:color="auto" w:fill="auto"/>
        <w:tabs>
          <w:tab w:val="left" w:pos="430"/>
        </w:tabs>
        <w:spacing w:after="0" w:line="210" w:lineRule="exact"/>
        <w:ind w:left="80"/>
        <w:jc w:val="both"/>
      </w:pPr>
      <w:r>
        <w:rPr>
          <w:rStyle w:val="6-2pt"/>
        </w:rPr>
        <w:t xml:space="preserve">Сведения о вероятном увеличении расходов бюджетов бюджетной </w:t>
      </w:r>
      <w:r>
        <w:rPr>
          <w:rStyle w:val="6-2pt"/>
        </w:rPr>
        <w:t>системы Российской Федерации</w:t>
      </w:r>
    </w:p>
    <w:p w:rsidR="005158A4" w:rsidRDefault="006B6D8E">
      <w:pPr>
        <w:pStyle w:val="60"/>
        <w:shd w:val="clear" w:color="auto" w:fill="auto"/>
        <w:tabs>
          <w:tab w:val="left" w:leader="underscore" w:pos="10945"/>
        </w:tabs>
        <w:spacing w:after="174" w:line="210" w:lineRule="exact"/>
        <w:ind w:left="80"/>
        <w:jc w:val="both"/>
      </w:pPr>
      <w:r>
        <w:rPr>
          <w:rStyle w:val="6-2pt0"/>
        </w:rPr>
        <w:t>Отсутствуют</w:t>
      </w:r>
      <w:r>
        <w:rPr>
          <w:rStyle w:val="6-2pt"/>
        </w:rPr>
        <w:tab/>
      </w:r>
    </w:p>
    <w:p w:rsidR="005158A4" w:rsidRDefault="006B6D8E">
      <w:pPr>
        <w:pStyle w:val="60"/>
        <w:numPr>
          <w:ilvl w:val="1"/>
          <w:numId w:val="45"/>
        </w:numPr>
        <w:shd w:val="clear" w:color="auto" w:fill="auto"/>
        <w:tabs>
          <w:tab w:val="left" w:pos="430"/>
        </w:tabs>
        <w:spacing w:after="0" w:line="210" w:lineRule="exact"/>
        <w:ind w:left="80"/>
        <w:jc w:val="both"/>
      </w:pPr>
      <w:r>
        <w:rPr>
          <w:rStyle w:val="6-2pt"/>
        </w:rPr>
        <w:t>Сведения о вероятных доходах и расходах юридических лиц, индивидуальных предпринимателей</w:t>
      </w:r>
    </w:p>
    <w:p w:rsidR="005158A4" w:rsidRDefault="006B6D8E">
      <w:pPr>
        <w:pStyle w:val="60"/>
        <w:shd w:val="clear" w:color="auto" w:fill="auto"/>
        <w:tabs>
          <w:tab w:val="left" w:leader="underscore" w:pos="10945"/>
        </w:tabs>
        <w:spacing w:after="174" w:line="210" w:lineRule="exact"/>
        <w:ind w:left="80"/>
        <w:jc w:val="both"/>
      </w:pPr>
      <w:r>
        <w:rPr>
          <w:rStyle w:val="6-2pt0"/>
        </w:rPr>
        <w:t>Отсутствуют</w:t>
      </w:r>
      <w:r>
        <w:rPr>
          <w:rStyle w:val="6-2pt"/>
        </w:rPr>
        <w:tab/>
      </w:r>
    </w:p>
    <w:p w:rsidR="005158A4" w:rsidRDefault="006B6D8E">
      <w:pPr>
        <w:pStyle w:val="60"/>
        <w:numPr>
          <w:ilvl w:val="1"/>
          <w:numId w:val="45"/>
        </w:numPr>
        <w:shd w:val="clear" w:color="auto" w:fill="auto"/>
        <w:tabs>
          <w:tab w:val="left" w:pos="430"/>
        </w:tabs>
        <w:spacing w:after="0" w:line="210" w:lineRule="exact"/>
        <w:ind w:left="80"/>
        <w:jc w:val="both"/>
      </w:pPr>
      <w:r>
        <w:rPr>
          <w:rStyle w:val="6-2pt"/>
        </w:rPr>
        <w:t>Сведения о вероятных доходах и расходах физических лиц</w:t>
      </w:r>
    </w:p>
    <w:p w:rsidR="005158A4" w:rsidRDefault="006B6D8E">
      <w:pPr>
        <w:pStyle w:val="60"/>
        <w:shd w:val="clear" w:color="auto" w:fill="auto"/>
        <w:tabs>
          <w:tab w:val="left" w:leader="underscore" w:pos="10945"/>
        </w:tabs>
        <w:spacing w:after="169" w:line="210" w:lineRule="exact"/>
        <w:ind w:left="80"/>
        <w:jc w:val="both"/>
      </w:pPr>
      <w:r>
        <w:rPr>
          <w:rStyle w:val="6-2pt0"/>
        </w:rPr>
        <w:t>Отсутствуют</w:t>
      </w:r>
      <w:r>
        <w:rPr>
          <w:rStyle w:val="6-2pt"/>
        </w:rPr>
        <w:tab/>
      </w:r>
    </w:p>
    <w:p w:rsidR="005158A4" w:rsidRDefault="006B6D8E">
      <w:pPr>
        <w:pStyle w:val="60"/>
        <w:numPr>
          <w:ilvl w:val="1"/>
          <w:numId w:val="45"/>
        </w:numPr>
        <w:shd w:val="clear" w:color="auto" w:fill="auto"/>
        <w:tabs>
          <w:tab w:val="left" w:pos="430"/>
        </w:tabs>
        <w:spacing w:after="0" w:line="210" w:lineRule="exact"/>
        <w:ind w:left="80"/>
        <w:jc w:val="both"/>
      </w:pPr>
      <w:r>
        <w:rPr>
          <w:rStyle w:val="6-2pt"/>
        </w:rPr>
        <w:t>Сведения о социально-экономических последств</w:t>
      </w:r>
      <w:r>
        <w:rPr>
          <w:rStyle w:val="6-2pt"/>
        </w:rPr>
        <w:t>иях</w:t>
      </w:r>
    </w:p>
    <w:p w:rsidR="005158A4" w:rsidRDefault="006B6D8E">
      <w:pPr>
        <w:pStyle w:val="60"/>
        <w:shd w:val="clear" w:color="auto" w:fill="auto"/>
        <w:tabs>
          <w:tab w:val="left" w:leader="underscore" w:pos="10945"/>
        </w:tabs>
        <w:spacing w:after="0" w:line="210" w:lineRule="exact"/>
        <w:ind w:left="80"/>
        <w:jc w:val="both"/>
      </w:pPr>
      <w:r>
        <w:rPr>
          <w:rStyle w:val="6-2pt0"/>
        </w:rPr>
        <w:t>Отсутствуют</w:t>
      </w:r>
      <w:r>
        <w:rPr>
          <w:rStyle w:val="6-2pt"/>
        </w:rPr>
        <w:tab/>
      </w:r>
    </w:p>
    <w:p w:rsidR="005158A4" w:rsidRDefault="006B6D8E">
      <w:pPr>
        <w:pStyle w:val="60"/>
        <w:numPr>
          <w:ilvl w:val="1"/>
          <w:numId w:val="45"/>
        </w:numPr>
        <w:shd w:val="clear" w:color="auto" w:fill="auto"/>
        <w:tabs>
          <w:tab w:val="left" w:pos="430"/>
        </w:tabs>
        <w:spacing w:after="0" w:line="210" w:lineRule="exact"/>
        <w:ind w:left="80"/>
        <w:jc w:val="both"/>
      </w:pPr>
      <w:r>
        <w:rPr>
          <w:rStyle w:val="6-2pt"/>
        </w:rPr>
        <w:t>Сведения о рассмотренных альтернативных решениях</w:t>
      </w:r>
    </w:p>
    <w:p w:rsidR="005158A4" w:rsidRDefault="006B6D8E">
      <w:pPr>
        <w:pStyle w:val="60"/>
        <w:shd w:val="clear" w:color="auto" w:fill="auto"/>
        <w:tabs>
          <w:tab w:val="left" w:leader="underscore" w:pos="10945"/>
        </w:tabs>
        <w:spacing w:after="269" w:line="210" w:lineRule="exact"/>
        <w:ind w:left="80"/>
        <w:jc w:val="both"/>
      </w:pPr>
      <w:r>
        <w:rPr>
          <w:rStyle w:val="6-2pt0"/>
        </w:rPr>
        <w:t>Отсутствуют</w:t>
      </w:r>
      <w:r>
        <w:rPr>
          <w:rStyle w:val="6-2pt"/>
        </w:rPr>
        <w:tab/>
      </w:r>
    </w:p>
    <w:p w:rsidR="005158A4" w:rsidRDefault="006B6D8E">
      <w:pPr>
        <w:pStyle w:val="60"/>
        <w:shd w:val="clear" w:color="auto" w:fill="auto"/>
        <w:spacing w:after="276" w:line="254" w:lineRule="exact"/>
        <w:ind w:left="80" w:right="200" w:firstLine="420"/>
        <w:jc w:val="left"/>
      </w:pPr>
      <w:r>
        <w:rPr>
          <w:rStyle w:val="6-2pt"/>
        </w:rPr>
        <w:t xml:space="preserve">* Данные сведения указываются при заполнении формы финансово-экономического обоснования решений, предлагаемых к принятию проектом акта об осуществлении за счет средств </w:t>
      </w:r>
      <w:r>
        <w:rPr>
          <w:rStyle w:val="6-2pt"/>
        </w:rPr>
        <w:t>федерального бюджета бюджетных инвестиций, не планируемых к включению в федеральную адресную инвестиционную программу.</w:t>
      </w:r>
    </w:p>
    <w:p w:rsidR="005158A4" w:rsidRDefault="006B6D8E">
      <w:pPr>
        <w:pStyle w:val="60"/>
        <w:shd w:val="clear" w:color="auto" w:fill="auto"/>
        <w:spacing w:after="0" w:line="210" w:lineRule="exact"/>
        <w:ind w:left="80"/>
        <w:jc w:val="both"/>
        <w:sectPr w:rsidR="005158A4">
          <w:type w:val="continuous"/>
          <w:pgSz w:w="16838" w:h="16834" w:orient="landscape"/>
          <w:pgMar w:top="3676" w:right="484" w:bottom="2865" w:left="484" w:header="0" w:footer="3" w:gutter="0"/>
          <w:cols w:space="720"/>
          <w:noEndnote/>
          <w:docGrid w:linePitch="360"/>
        </w:sectPr>
      </w:pPr>
      <w:r>
        <w:rPr>
          <w:rStyle w:val="6-2pt"/>
        </w:rPr>
        <w:t>Руководитель</w:t>
      </w:r>
    </w:p>
    <w:p w:rsidR="005158A4" w:rsidRDefault="00E04531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2588260</wp:posOffset>
                </wp:positionH>
                <wp:positionV relativeFrom="paragraph">
                  <wp:posOffset>1270</wp:posOffset>
                </wp:positionV>
                <wp:extent cx="2885440" cy="635000"/>
                <wp:effectExtent l="0" t="1270" r="3175" b="0"/>
                <wp:wrapNone/>
                <wp:docPr id="5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50" w:lineRule="exact"/>
                              <w:ind w:left="140"/>
                              <w:jc w:val="both"/>
                            </w:pPr>
                            <w:r>
                              <w:rPr>
                                <w:rStyle w:val="6-2ptExact"/>
                              </w:rPr>
                              <w:t>Заместитель Министра экономического развития</w:t>
                            </w:r>
                          </w:p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tabs>
                                <w:tab w:val="left" w:leader="underscore" w:pos="1316"/>
                                <w:tab w:val="left" w:leader="underscore" w:pos="4479"/>
                              </w:tabs>
                              <w:spacing w:after="0" w:line="250" w:lineRule="exact"/>
                              <w:ind w:left="140"/>
                              <w:jc w:val="both"/>
                            </w:pPr>
                            <w:r>
                              <w:rPr>
                                <w:rStyle w:val="6-2ptExact"/>
                              </w:rPr>
                              <w:tab/>
                            </w:r>
                            <w:r>
                              <w:rPr>
                                <w:rStyle w:val="6-2ptExact0"/>
                              </w:rPr>
                              <w:t>Российской Федерации</w:t>
                            </w:r>
                            <w:r>
                              <w:rPr>
                                <w:rStyle w:val="6-2ptExact"/>
                              </w:rPr>
                              <w:tab/>
                            </w:r>
                          </w:p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50" w:lineRule="exact"/>
                            </w:pPr>
                            <w:r>
                              <w:rPr>
                                <w:rStyle w:val="6-2pt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5" type="#_x0000_t202" style="position:absolute;margin-left:203.8pt;margin-top:.1pt;width:227.2pt;height:50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50" w:lineRule="exact"/>
                        <w:ind w:left="140"/>
                        <w:jc w:val="both"/>
                      </w:pPr>
                      <w:r>
                        <w:rPr>
                          <w:rStyle w:val="6-2ptExact"/>
                        </w:rPr>
                        <w:t>Заместитель Министра экономического развития</w:t>
                      </w:r>
                    </w:p>
                    <w:p w:rsidR="005158A4" w:rsidRDefault="006B6D8E">
                      <w:pPr>
                        <w:pStyle w:val="60"/>
                        <w:shd w:val="clear" w:color="auto" w:fill="auto"/>
                        <w:tabs>
                          <w:tab w:val="left" w:leader="underscore" w:pos="1316"/>
                          <w:tab w:val="left" w:leader="underscore" w:pos="4479"/>
                        </w:tabs>
                        <w:spacing w:after="0" w:line="250" w:lineRule="exact"/>
                        <w:ind w:left="140"/>
                        <w:jc w:val="both"/>
                      </w:pPr>
                      <w:r>
                        <w:rPr>
                          <w:rStyle w:val="6-2ptExact"/>
                        </w:rPr>
                        <w:tab/>
                      </w:r>
                      <w:r>
                        <w:rPr>
                          <w:rStyle w:val="6-2ptExact0"/>
                        </w:rPr>
                        <w:t>Российской Федерации</w:t>
                      </w:r>
                      <w:r>
                        <w:rPr>
                          <w:rStyle w:val="6-2ptExact"/>
                        </w:rPr>
                        <w:tab/>
                      </w:r>
                    </w:p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50" w:lineRule="exact"/>
                      </w:pPr>
                      <w:r>
                        <w:rPr>
                          <w:rStyle w:val="6-2ptExact"/>
                        </w:rPr>
                        <w:t>(должность)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7955915</wp:posOffset>
                </wp:positionH>
                <wp:positionV relativeFrom="paragraph">
                  <wp:posOffset>139065</wp:posOffset>
                </wp:positionV>
                <wp:extent cx="892175" cy="254000"/>
                <wp:effectExtent l="2540" t="0" r="635" b="635"/>
                <wp:wrapNone/>
                <wp:docPr id="5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6-2ptExact0"/>
                              </w:rPr>
                              <w:t>Н.Р. Подгузов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6" type="#_x0000_t202" style="position:absolute;margin-left:626.45pt;margin-top:10.95pt;width:70.25pt;height:20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00" w:lineRule="exact"/>
                        <w:ind w:left="100"/>
                        <w:jc w:val="left"/>
                      </w:pPr>
                      <w:r>
                        <w:rPr>
                          <w:rStyle w:val="6-2ptExact0"/>
                        </w:rPr>
                        <w:t>Н.Р. Подгузов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148590</wp:posOffset>
                </wp:positionV>
                <wp:extent cx="1416050" cy="254000"/>
                <wp:effectExtent l="2540" t="0" r="635" b="0"/>
                <wp:wrapNone/>
                <wp:docPr id="5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6-2ptExact"/>
                              </w:rPr>
                              <w:t>(уполномоченное лицо)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7" type="#_x0000_t202" style="position:absolute;margin-left:7.7pt;margin-top:11.7pt;width:111.5pt;height:20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00" w:lineRule="exact"/>
                        <w:ind w:left="100"/>
                        <w:jc w:val="left"/>
                      </w:pPr>
                      <w:r>
                        <w:rPr>
                          <w:rStyle w:val="6-2ptExact"/>
                        </w:rPr>
                        <w:t>(уполномоченное лицо)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7687310</wp:posOffset>
                </wp:positionH>
                <wp:positionV relativeFrom="paragraph">
                  <wp:posOffset>300990</wp:posOffset>
                </wp:positionV>
                <wp:extent cx="1425575" cy="254000"/>
                <wp:effectExtent l="635" t="0" r="2540" b="0"/>
                <wp:wrapNone/>
                <wp:docPr id="5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6-2pt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8" type="#_x0000_t202" style="position:absolute;margin-left:605.3pt;margin-top:23.7pt;width:112.25pt;height:20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00" w:lineRule="exact"/>
                        <w:ind w:left="100"/>
                        <w:jc w:val="left"/>
                      </w:pPr>
                      <w:r>
                        <w:rPr>
                          <w:rStyle w:val="6-2ptExact"/>
                        </w:rPr>
                        <w:t>(расшифровка подписи)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6196965</wp:posOffset>
                </wp:positionH>
                <wp:positionV relativeFrom="paragraph">
                  <wp:posOffset>300355</wp:posOffset>
                </wp:positionV>
                <wp:extent cx="657225" cy="254000"/>
                <wp:effectExtent l="0" t="0" r="3810" b="0"/>
                <wp:wrapNone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6-2pt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9" type="#_x0000_t202" style="position:absolute;margin-left:487.95pt;margin-top:23.65pt;width:51.75pt;height:20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00" w:lineRule="exact"/>
                        <w:ind w:left="100"/>
                        <w:jc w:val="left"/>
                      </w:pPr>
                      <w:r>
                        <w:rPr>
                          <w:rStyle w:val="6-2ptExact"/>
                        </w:rPr>
                        <w:t>(подпись)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1405890</wp:posOffset>
                </wp:positionH>
                <wp:positionV relativeFrom="paragraph">
                  <wp:posOffset>611505</wp:posOffset>
                </wp:positionV>
                <wp:extent cx="2720975" cy="1129030"/>
                <wp:effectExtent l="0" t="1905" r="0" b="2540"/>
                <wp:wrapNone/>
                <wp:docPr id="5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975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54" w:lineRule="exact"/>
                            </w:pPr>
                            <w:r>
                              <w:rPr>
                                <w:rStyle w:val="6-2ptExact"/>
                              </w:rPr>
                              <w:t>Заместитель начальника отдела Департамента финансово-банковской детяельности и</w:t>
                            </w:r>
                          </w:p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tabs>
                                <w:tab w:val="left" w:leader="underscore" w:pos="1047"/>
                                <w:tab w:val="left" w:leader="underscore" w:pos="4220"/>
                              </w:tabs>
                              <w:spacing w:after="0" w:line="254" w:lineRule="exact"/>
                              <w:ind w:left="140"/>
                              <w:jc w:val="both"/>
                            </w:pPr>
                            <w:r>
                              <w:rPr>
                                <w:rStyle w:val="6-2ptExact"/>
                              </w:rPr>
                              <w:tab/>
                            </w:r>
                            <w:r>
                              <w:rPr>
                                <w:rStyle w:val="6-2ptExact0"/>
                              </w:rPr>
                              <w:t>инвестиционного развития</w:t>
                            </w:r>
                            <w:r>
                              <w:rPr>
                                <w:rStyle w:val="6-2ptExact"/>
                              </w:rPr>
                              <w:tab/>
                            </w:r>
                          </w:p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54" w:lineRule="exact"/>
                            </w:pPr>
                            <w:r>
                              <w:rPr>
                                <w:rStyle w:val="6-2pt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0" type="#_x0000_t202" style="position:absolute;margin-left:110.7pt;margin-top:48.15pt;width:214.25pt;height:88.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54" w:lineRule="exact"/>
                      </w:pPr>
                      <w:r>
                        <w:rPr>
                          <w:rStyle w:val="6-2ptExact"/>
                        </w:rPr>
                        <w:t>Заместитель начальника отдела Департамента финансово-банковской детяельности и</w:t>
                      </w:r>
                    </w:p>
                    <w:p w:rsidR="005158A4" w:rsidRDefault="006B6D8E">
                      <w:pPr>
                        <w:pStyle w:val="60"/>
                        <w:shd w:val="clear" w:color="auto" w:fill="auto"/>
                        <w:tabs>
                          <w:tab w:val="left" w:leader="underscore" w:pos="1047"/>
                          <w:tab w:val="left" w:leader="underscore" w:pos="4220"/>
                        </w:tabs>
                        <w:spacing w:after="0" w:line="254" w:lineRule="exact"/>
                        <w:ind w:left="140"/>
                        <w:jc w:val="both"/>
                      </w:pPr>
                      <w:r>
                        <w:rPr>
                          <w:rStyle w:val="6-2ptExact"/>
                        </w:rPr>
                        <w:tab/>
                      </w:r>
                      <w:r>
                        <w:rPr>
                          <w:rStyle w:val="6-2ptExact0"/>
                        </w:rPr>
                        <w:t>инвестиционного развития</w:t>
                      </w:r>
                      <w:r>
                        <w:rPr>
                          <w:rStyle w:val="6-2ptExact"/>
                        </w:rPr>
                        <w:tab/>
                      </w:r>
                    </w:p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54" w:lineRule="exact"/>
                      </w:pPr>
                      <w:r>
                        <w:rPr>
                          <w:rStyle w:val="6-2ptExact"/>
                        </w:rPr>
                        <w:t>(должность)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8702675</wp:posOffset>
                </wp:positionH>
                <wp:positionV relativeFrom="paragraph">
                  <wp:posOffset>949960</wp:posOffset>
                </wp:positionV>
                <wp:extent cx="949960" cy="127000"/>
                <wp:effectExtent l="0" t="0" r="0" b="0"/>
                <wp:wrapNone/>
                <wp:docPr id="4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6-2ptExact"/>
                              </w:rPr>
                              <w:t xml:space="preserve">8 495 </w:t>
                            </w:r>
                            <w:r>
                              <w:rPr>
                                <w:rStyle w:val="6Sylfaen95pt0ptExact"/>
                                <w:spacing w:val="-20"/>
                              </w:rPr>
                              <w:t>6</w:t>
                            </w:r>
                            <w:r>
                              <w:rPr>
                                <w:rStyle w:val="6-2ptExact"/>
                              </w:rPr>
                              <w:t>50 84 73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1" type="#_x0000_t202" style="position:absolute;margin-left:685.25pt;margin-top:74.8pt;width:74.8pt;height:10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00" w:lineRule="exact"/>
                        <w:ind w:left="100"/>
                        <w:jc w:val="left"/>
                      </w:pPr>
                      <w:r>
                        <w:rPr>
                          <w:rStyle w:val="6-2ptExact"/>
                        </w:rPr>
                        <w:t xml:space="preserve">8 495 </w:t>
                      </w:r>
                      <w:r>
                        <w:rPr>
                          <w:rStyle w:val="6Sylfaen95pt0ptExact"/>
                          <w:spacing w:val="-20"/>
                        </w:rPr>
                        <w:t>6</w:t>
                      </w:r>
                      <w:r>
                        <w:rPr>
                          <w:rStyle w:val="6-2ptExact"/>
                        </w:rPr>
                        <w:t>50 84 73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6748780</wp:posOffset>
                </wp:positionH>
                <wp:positionV relativeFrom="paragraph">
                  <wp:posOffset>958850</wp:posOffset>
                </wp:positionV>
                <wp:extent cx="770255" cy="254000"/>
                <wp:effectExtent l="0" t="0" r="0" b="0"/>
                <wp:wrapNone/>
                <wp:docPr id="4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6-2ptExact0"/>
                              </w:rPr>
                              <w:t>Чупова К.В.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2" type="#_x0000_t202" style="position:absolute;margin-left:531.4pt;margin-top:75.5pt;width:60.65pt;height:20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00" w:lineRule="exact"/>
                        <w:ind w:left="100"/>
                        <w:jc w:val="left"/>
                      </w:pPr>
                      <w:r>
                        <w:rPr>
                          <w:rStyle w:val="6-2ptExact0"/>
                        </w:rPr>
                        <w:t>Чупова К.В.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paragraph">
                  <wp:posOffset>965200</wp:posOffset>
                </wp:positionV>
                <wp:extent cx="840105" cy="254000"/>
                <wp:effectExtent l="0" t="3175" r="1905" b="3175"/>
                <wp:wrapNone/>
                <wp:docPr id="4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6-2ptExact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3" type="#_x0000_t202" style="position:absolute;margin-left:7.95pt;margin-top:76pt;width:66.15pt;height:20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00" w:lineRule="exact"/>
                        <w:ind w:left="100"/>
                        <w:jc w:val="left"/>
                      </w:pPr>
                      <w:r>
                        <w:rPr>
                          <w:rStyle w:val="6-2ptExact"/>
                        </w:rPr>
                        <w:t>Исполнитель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8848725</wp:posOffset>
                </wp:positionH>
                <wp:positionV relativeFrom="paragraph">
                  <wp:posOffset>1111250</wp:posOffset>
                </wp:positionV>
                <wp:extent cx="651510" cy="254000"/>
                <wp:effectExtent l="0" t="0" r="0" b="0"/>
                <wp:wrapNone/>
                <wp:docPr id="4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6-2ptExact"/>
                              </w:rPr>
                              <w:t>(телефон)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4" type="#_x0000_t202" style="position:absolute;margin-left:696.75pt;margin-top:87.5pt;width:51.3pt;height:20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00" w:lineRule="exact"/>
                        <w:ind w:left="100"/>
                        <w:jc w:val="left"/>
                      </w:pPr>
                      <w:r>
                        <w:rPr>
                          <w:rStyle w:val="6-2ptExact"/>
                        </w:rPr>
                        <w:t>(телефон)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6437630</wp:posOffset>
                </wp:positionH>
                <wp:positionV relativeFrom="paragraph">
                  <wp:posOffset>1117600</wp:posOffset>
                </wp:positionV>
                <wp:extent cx="1425575" cy="254000"/>
                <wp:effectExtent l="0" t="3175" r="4445" b="1270"/>
                <wp:wrapNone/>
                <wp:docPr id="4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6-2pt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5" type="#_x0000_t202" style="position:absolute;margin-left:506.9pt;margin-top:88pt;width:112.25pt;height:20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00" w:lineRule="exact"/>
                        <w:ind w:left="100"/>
                        <w:jc w:val="left"/>
                      </w:pPr>
                      <w:r>
                        <w:rPr>
                          <w:rStyle w:val="6-2ptExact"/>
                        </w:rPr>
                        <w:t>(расшифровка подписи)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4938395</wp:posOffset>
                </wp:positionH>
                <wp:positionV relativeFrom="paragraph">
                  <wp:posOffset>1120775</wp:posOffset>
                </wp:positionV>
                <wp:extent cx="654050" cy="254000"/>
                <wp:effectExtent l="4445" t="0" r="0" b="0"/>
                <wp:wrapNone/>
                <wp:docPr id="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60"/>
                              <w:shd w:val="clear" w:color="auto" w:fill="auto"/>
                              <w:spacing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6-2pt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6" type="#_x0000_t202" style="position:absolute;margin-left:388.85pt;margin-top:88.25pt;width:51.5pt;height:20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zrxsQIAALE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60"/>
                        <w:shd w:val="clear" w:color="auto" w:fill="auto"/>
                        <w:spacing w:after="0" w:line="200" w:lineRule="exact"/>
                        <w:ind w:left="100"/>
                        <w:jc w:val="left"/>
                      </w:pPr>
                      <w:r>
                        <w:rPr>
                          <w:rStyle w:val="6-2ptExact"/>
                        </w:rPr>
                        <w:t>(подпись)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58A4" w:rsidRDefault="005158A4">
      <w:pPr>
        <w:spacing w:line="360" w:lineRule="exact"/>
      </w:pPr>
    </w:p>
    <w:p w:rsidR="005158A4" w:rsidRDefault="005158A4">
      <w:pPr>
        <w:spacing w:line="360" w:lineRule="exact"/>
      </w:pPr>
    </w:p>
    <w:p w:rsidR="005158A4" w:rsidRDefault="005158A4">
      <w:pPr>
        <w:spacing w:line="360" w:lineRule="exact"/>
      </w:pPr>
    </w:p>
    <w:p w:rsidR="005158A4" w:rsidRDefault="005158A4">
      <w:pPr>
        <w:spacing w:line="360" w:lineRule="exact"/>
      </w:pPr>
    </w:p>
    <w:p w:rsidR="005158A4" w:rsidRDefault="005158A4">
      <w:pPr>
        <w:spacing w:line="360" w:lineRule="exact"/>
      </w:pPr>
    </w:p>
    <w:p w:rsidR="005158A4" w:rsidRDefault="005158A4">
      <w:pPr>
        <w:spacing w:line="425" w:lineRule="exact"/>
      </w:pPr>
    </w:p>
    <w:p w:rsidR="005158A4" w:rsidRDefault="005158A4">
      <w:pPr>
        <w:rPr>
          <w:sz w:val="2"/>
          <w:szCs w:val="2"/>
        </w:rPr>
        <w:sectPr w:rsidR="005158A4">
          <w:pgSz w:w="16838" w:h="16834" w:orient="landscape"/>
          <w:pgMar w:top="3145" w:right="578" w:bottom="8757" w:left="578" w:header="0" w:footer="3" w:gutter="0"/>
          <w:cols w:space="720"/>
          <w:noEndnote/>
          <w:docGrid w:linePitch="360"/>
        </w:sectPr>
      </w:pPr>
    </w:p>
    <w:p w:rsidR="005158A4" w:rsidRDefault="006B6D8E">
      <w:pPr>
        <w:pStyle w:val="60"/>
        <w:shd w:val="clear" w:color="auto" w:fill="auto"/>
        <w:spacing w:after="16" w:line="210" w:lineRule="exact"/>
        <w:ind w:left="260"/>
      </w:pPr>
      <w:r>
        <w:rPr>
          <w:rStyle w:val="6-2pt"/>
        </w:rPr>
        <w:lastRenderedPageBreak/>
        <w:t>Отметка ответственного исполнителя государственной программы Российской Федерации</w:t>
      </w:r>
    </w:p>
    <w:p w:rsidR="005158A4" w:rsidRDefault="006B6D8E">
      <w:pPr>
        <w:pStyle w:val="60"/>
        <w:shd w:val="clear" w:color="auto" w:fill="auto"/>
        <w:spacing w:after="424" w:line="210" w:lineRule="exact"/>
        <w:ind w:left="260"/>
      </w:pPr>
      <w:r>
        <w:rPr>
          <w:rStyle w:val="6-2pt"/>
        </w:rPr>
        <w:t>о согласовании проекта правового акта</w:t>
      </w:r>
    </w:p>
    <w:p w:rsidR="005158A4" w:rsidRDefault="006B6D8E">
      <w:pPr>
        <w:pStyle w:val="ac"/>
        <w:shd w:val="clear" w:color="auto" w:fill="auto"/>
        <w:tabs>
          <w:tab w:val="left" w:pos="4536"/>
          <w:tab w:val="right" w:pos="8362"/>
          <w:tab w:val="right" w:pos="9192"/>
          <w:tab w:val="right" w:pos="10052"/>
        </w:tabs>
        <w:spacing w:before="0"/>
        <w:ind w:left="3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(наименование должности лица,</w:t>
      </w:r>
      <w:r>
        <w:tab/>
        <w:t>(подпись)</w:t>
      </w:r>
      <w:r>
        <w:tab/>
      </w:r>
      <w:r>
        <w:t>(расшифровка</w:t>
      </w:r>
      <w:r>
        <w:tab/>
        <w:t>подписи)</w:t>
      </w:r>
      <w:r>
        <w:tab/>
        <w:t>■</w:t>
      </w:r>
    </w:p>
    <w:p w:rsidR="005158A4" w:rsidRDefault="006B6D8E">
      <w:pPr>
        <w:pStyle w:val="ac"/>
        <w:shd w:val="clear" w:color="auto" w:fill="auto"/>
        <w:tabs>
          <w:tab w:val="right" w:pos="10052"/>
        </w:tabs>
        <w:spacing w:before="0"/>
      </w:pPr>
      <w:r>
        <w:t>согласующего документ; наименование</w:t>
      </w:r>
      <w:r>
        <w:tab/>
      </w:r>
      <w:r>
        <w:rPr>
          <w:lang w:val="en-US"/>
        </w:rPr>
        <w:t>i</w:t>
      </w:r>
    </w:p>
    <w:p w:rsidR="005158A4" w:rsidRDefault="006B6D8E">
      <w:pPr>
        <w:pStyle w:val="ac"/>
        <w:shd w:val="clear" w:color="auto" w:fill="auto"/>
        <w:tabs>
          <w:tab w:val="right" w:pos="2328"/>
          <w:tab w:val="center" w:pos="2899"/>
          <w:tab w:val="right" w:pos="10052"/>
        </w:tabs>
        <w:spacing w:before="0"/>
        <w:ind w:left="360"/>
      </w:pPr>
      <w:r>
        <w:t>"</w:t>
      </w:r>
      <w:r>
        <w:tab/>
        <w:t>20</w:t>
      </w:r>
      <w:r>
        <w:tab/>
        <w:t>г.</w:t>
      </w:r>
      <w:r>
        <w:tab/>
        <w:t>I</w:t>
      </w:r>
    </w:p>
    <w:p w:rsidR="005158A4" w:rsidRDefault="006B6D8E">
      <w:pPr>
        <w:pStyle w:val="28"/>
        <w:shd w:val="clear" w:color="auto" w:fill="auto"/>
        <w:tabs>
          <w:tab w:val="right" w:pos="9586"/>
          <w:tab w:val="right" w:pos="10052"/>
          <w:tab w:val="right" w:pos="10053"/>
        </w:tabs>
        <w:spacing w:line="80" w:lineRule="exact"/>
        <w:ind w:left="2900"/>
        <w:sectPr w:rsidR="005158A4">
          <w:type w:val="continuous"/>
          <w:pgSz w:w="16838" w:h="16834" w:orient="landscape"/>
          <w:pgMar w:top="6653" w:right="5906" w:bottom="5799" w:left="861" w:header="0" w:footer="3" w:gutter="0"/>
          <w:cols w:space="720"/>
          <w:noEndnote/>
          <w:docGrid w:linePitch="360"/>
        </w:sectPr>
      </w:pPr>
      <w:r>
        <w:t xml:space="preserve">м </w:t>
      </w:r>
      <w:r>
        <w:rPr>
          <w:rStyle w:val="29"/>
        </w:rPr>
        <w:t>шт Ш—</w:t>
      </w:r>
      <w:r>
        <w:t xml:space="preserve"> — — </w:t>
      </w:r>
      <w:r>
        <w:rPr>
          <w:rStyle w:val="29"/>
        </w:rPr>
        <w:t>ятш —</w:t>
      </w:r>
      <w:r>
        <w:t xml:space="preserve"> —</w:t>
      </w:r>
      <w:r>
        <w:tab/>
        <w:t xml:space="preserve">_ м _ _ _ _ я ■&gt; м — — </w:t>
      </w:r>
      <w:r>
        <w:rPr>
          <w:rStyle w:val="29"/>
        </w:rPr>
        <w:t>тш —</w:t>
      </w:r>
      <w:r>
        <w:t xml:space="preserve"> м —</w:t>
      </w:r>
      <w:r>
        <w:tab/>
        <w:t>«</w:t>
      </w:r>
      <w:r>
        <w:tab/>
        <w:t>I</w:t>
      </w:r>
      <w:r>
        <w:fldChar w:fldCharType="end"/>
      </w:r>
    </w:p>
    <w:p w:rsidR="005158A4" w:rsidRDefault="006B6D8E">
      <w:pPr>
        <w:pStyle w:val="23"/>
        <w:shd w:val="clear" w:color="auto" w:fill="auto"/>
        <w:spacing w:after="326" w:line="317" w:lineRule="exact"/>
        <w:ind w:left="260" w:firstLine="0"/>
        <w:jc w:val="center"/>
      </w:pPr>
      <w:r>
        <w:lastRenderedPageBreak/>
        <w:t>федеральных законов, подлежащих признанию утратившими силу, приостановлению, изменению или принятию в</w:t>
      </w:r>
      <w:r>
        <w:t xml:space="preserve"> связи с принятием Федерального закона "О государственной кадастровой оценке”</w:t>
      </w:r>
    </w:p>
    <w:p w:rsidR="005158A4" w:rsidRDefault="006B6D8E">
      <w:pPr>
        <w:pStyle w:val="23"/>
        <w:shd w:val="clear" w:color="auto" w:fill="auto"/>
        <w:spacing w:after="8388" w:line="360" w:lineRule="exact"/>
        <w:ind w:right="280" w:firstLine="720"/>
      </w:pPr>
      <w:r>
        <w:t>Принятие Федерального закона "О государственной кадастровой оценке" не потребует признания утратившими силу, приостановления, изменения или принятия иных федеральных законов.</w:t>
      </w:r>
    </w:p>
    <w:p w:rsidR="005158A4" w:rsidRDefault="00E04531">
      <w:pPr>
        <w:framePr w:h="2664" w:hSpace="1694" w:wrap="notBeside" w:vAnchor="text" w:hAnchor="text" w:x="6419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076325" cy="1685925"/>
            <wp:effectExtent l="0" t="0" r="9525" b="9525"/>
            <wp:docPr id="40" name="Рисунок 2" descr="C:\Users\ryzhkova\AppData\Local\Temp\FineReader11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yzhkova\AppData\Local\Temp\FineReader11\media\image5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8A4" w:rsidRDefault="005158A4">
      <w:pPr>
        <w:rPr>
          <w:sz w:val="2"/>
          <w:szCs w:val="2"/>
        </w:rPr>
      </w:pPr>
    </w:p>
    <w:p w:rsidR="005158A4" w:rsidRDefault="006B6D8E">
      <w:pPr>
        <w:pStyle w:val="80"/>
        <w:shd w:val="clear" w:color="auto" w:fill="auto"/>
        <w:spacing w:before="0" w:after="0" w:line="317" w:lineRule="exact"/>
        <w:ind w:left="760" w:right="400" w:firstLine="0"/>
        <w:jc w:val="left"/>
      </w:pPr>
      <w:r>
        <w:rPr>
          <w:rStyle w:val="82"/>
          <w:b/>
          <w:bCs/>
        </w:rPr>
        <w:t xml:space="preserve">нормативных правовых актов Президента Российской Федерации, Правительства Российской Федерации и федеральных органон исполнительной </w:t>
      </w:r>
      <w:r>
        <w:rPr>
          <w:rStyle w:val="82"/>
          <w:b/>
          <w:bCs/>
        </w:rPr>
        <w:t xml:space="preserve">власти, подлежащих </w:t>
      </w:r>
      <w:r>
        <w:rPr>
          <w:rStyle w:val="82"/>
          <w:b/>
          <w:bCs/>
        </w:rPr>
        <w:lastRenderedPageBreak/>
        <w:t>признанию утратившими силу,</w:t>
      </w:r>
    </w:p>
    <w:p w:rsidR="005158A4" w:rsidRDefault="006B6D8E">
      <w:pPr>
        <w:pStyle w:val="80"/>
        <w:shd w:val="clear" w:color="auto" w:fill="auto"/>
        <w:spacing w:before="0" w:after="326" w:line="317" w:lineRule="exact"/>
        <w:ind w:left="760" w:right="400" w:firstLine="0"/>
        <w:jc w:val="left"/>
      </w:pPr>
      <w:r>
        <w:rPr>
          <w:rStyle w:val="82"/>
          <w:b/>
          <w:bCs/>
        </w:rPr>
        <w:t>приостановлению, изменению или принятию в связи с принятием Федерального закона "О государственной кадастровой оценке"</w:t>
      </w:r>
    </w:p>
    <w:p w:rsidR="005158A4" w:rsidRDefault="006B6D8E">
      <w:pPr>
        <w:pStyle w:val="23"/>
        <w:shd w:val="clear" w:color="auto" w:fill="auto"/>
        <w:spacing w:line="360" w:lineRule="exact"/>
        <w:ind w:left="20" w:right="20" w:firstLine="740"/>
      </w:pPr>
      <w:r>
        <w:t>Принятие Федерального закона "О государственной кадастровой оценке" (далее - Федеральный з</w:t>
      </w:r>
      <w:r>
        <w:t>акон) потребует принятия следующих нормативных правовых актов Правительства Российской Федерации:</w:t>
      </w:r>
    </w:p>
    <w:p w:rsidR="005158A4" w:rsidRDefault="006B6D8E">
      <w:pPr>
        <w:pStyle w:val="23"/>
        <w:shd w:val="clear" w:color="auto" w:fill="auto"/>
        <w:spacing w:line="360" w:lineRule="exact"/>
        <w:ind w:left="20" w:right="20" w:firstLine="740"/>
      </w:pPr>
      <w:r>
        <w:t>1. Порядок федерального государственного надзора за деятельностью, связанной с определением кадастровой стоимости.</w:t>
      </w:r>
    </w:p>
    <w:p w:rsidR="005158A4" w:rsidRDefault="006B6D8E">
      <w:pPr>
        <w:pStyle w:val="23"/>
        <w:shd w:val="clear" w:color="auto" w:fill="auto"/>
        <w:spacing w:line="360" w:lineRule="exact"/>
        <w:ind w:left="20" w:right="20" w:firstLine="740"/>
      </w:pPr>
      <w:r>
        <w:t>Принятие Федерального закона потребует прин</w:t>
      </w:r>
      <w:r>
        <w:t>ятия следующих нормативных правовых актов уполномоченного федерального органа, осуществляющего функции по нормативно-правовому регулированию в сфере государственной кадастровой оценки:</w:t>
      </w:r>
    </w:p>
    <w:p w:rsidR="005158A4" w:rsidRDefault="006B6D8E">
      <w:pPr>
        <w:pStyle w:val="23"/>
        <w:numPr>
          <w:ilvl w:val="0"/>
          <w:numId w:val="46"/>
        </w:numPr>
        <w:shd w:val="clear" w:color="auto" w:fill="auto"/>
        <w:tabs>
          <w:tab w:val="left" w:pos="987"/>
        </w:tabs>
        <w:spacing w:line="360" w:lineRule="exact"/>
        <w:ind w:left="20" w:firstLine="740"/>
      </w:pPr>
      <w:r>
        <w:t>Методические указания о государственной кадастровой оценке.</w:t>
      </w:r>
    </w:p>
    <w:p w:rsidR="005158A4" w:rsidRDefault="006B6D8E">
      <w:pPr>
        <w:pStyle w:val="23"/>
        <w:numPr>
          <w:ilvl w:val="0"/>
          <w:numId w:val="46"/>
        </w:numPr>
        <w:shd w:val="clear" w:color="auto" w:fill="auto"/>
        <w:tabs>
          <w:tab w:val="left" w:pos="987"/>
        </w:tabs>
        <w:spacing w:line="360" w:lineRule="exact"/>
        <w:ind w:left="20" w:right="20" w:firstLine="740"/>
      </w:pPr>
      <w:r>
        <w:t>Форма предп</w:t>
      </w:r>
      <w:r>
        <w:t>исания об устранении выявленного нарушения порядка проведения государственной кадастровой оценки и методических указаний о государственной кадастровой оценке.</w:t>
      </w:r>
    </w:p>
    <w:p w:rsidR="005158A4" w:rsidRDefault="006B6D8E">
      <w:pPr>
        <w:pStyle w:val="23"/>
        <w:numPr>
          <w:ilvl w:val="0"/>
          <w:numId w:val="46"/>
        </w:numPr>
        <w:shd w:val="clear" w:color="auto" w:fill="auto"/>
        <w:tabs>
          <w:tab w:val="left" w:pos="987"/>
        </w:tabs>
        <w:spacing w:line="360" w:lineRule="exact"/>
        <w:ind w:left="20" w:right="20" w:firstLine="740"/>
      </w:pPr>
      <w:r>
        <w:t>Перечень областей высшего образования и (или) профессиональной переподготовки, которые должны име</w:t>
      </w:r>
      <w:r>
        <w:t>ть работники бюджетного учреждения, на которое возложены функции по определению кадастровой стоимости.</w:t>
      </w:r>
    </w:p>
    <w:p w:rsidR="005158A4" w:rsidRDefault="006B6D8E">
      <w:pPr>
        <w:pStyle w:val="23"/>
        <w:numPr>
          <w:ilvl w:val="0"/>
          <w:numId w:val="46"/>
        </w:numPr>
        <w:shd w:val="clear" w:color="auto" w:fill="auto"/>
        <w:tabs>
          <w:tab w:val="left" w:pos="987"/>
        </w:tabs>
        <w:spacing w:line="360" w:lineRule="exact"/>
        <w:ind w:left="20" w:right="20" w:firstLine="740"/>
      </w:pPr>
      <w:r>
        <w:t>Порядок подтверждения соответствия требованиям, предъявляемым к работникам бюджетного учреждения, привлекаемым к определению кадастровой стоимости.</w:t>
      </w:r>
    </w:p>
    <w:p w:rsidR="005158A4" w:rsidRDefault="006B6D8E">
      <w:pPr>
        <w:pStyle w:val="23"/>
        <w:numPr>
          <w:ilvl w:val="0"/>
          <w:numId w:val="46"/>
        </w:numPr>
        <w:shd w:val="clear" w:color="auto" w:fill="auto"/>
        <w:tabs>
          <w:tab w:val="left" w:pos="987"/>
        </w:tabs>
        <w:spacing w:line="360" w:lineRule="exact"/>
        <w:ind w:left="20" w:right="20" w:firstLine="740"/>
      </w:pPr>
      <w:r>
        <w:t>Поряд</w:t>
      </w:r>
      <w:r>
        <w:t>ок формирования и предоставления перечня объектов недвижимости, подлежащих государственной кадастровой оценке, в том числе требования к содержанию запроса о предоставлении перечня.</w:t>
      </w:r>
    </w:p>
    <w:p w:rsidR="005158A4" w:rsidRDefault="006B6D8E">
      <w:pPr>
        <w:pStyle w:val="23"/>
        <w:numPr>
          <w:ilvl w:val="0"/>
          <w:numId w:val="46"/>
        </w:numPr>
        <w:shd w:val="clear" w:color="auto" w:fill="auto"/>
        <w:tabs>
          <w:tab w:val="left" w:pos="987"/>
        </w:tabs>
        <w:spacing w:line="360" w:lineRule="exact"/>
        <w:ind w:left="20" w:right="20" w:firstLine="740"/>
      </w:pPr>
      <w:r>
        <w:t>Порядок обработки перечня объектов недвижимости, подлежащих государственной</w:t>
      </w:r>
      <w:r>
        <w:t xml:space="preserve"> кадастровой оценке, для целей определения кадастровой стоимости.</w:t>
      </w:r>
    </w:p>
    <w:p w:rsidR="005158A4" w:rsidRDefault="006B6D8E">
      <w:pPr>
        <w:pStyle w:val="23"/>
        <w:numPr>
          <w:ilvl w:val="0"/>
          <w:numId w:val="46"/>
        </w:numPr>
        <w:shd w:val="clear" w:color="auto" w:fill="auto"/>
        <w:tabs>
          <w:tab w:val="left" w:pos="987"/>
        </w:tabs>
        <w:spacing w:line="360" w:lineRule="exact"/>
        <w:ind w:left="20" w:right="20" w:firstLine="740"/>
      </w:pPr>
      <w:r>
        <w:t>Требования к отчету об итогах государственной кадастровой оценки.</w:t>
      </w:r>
    </w:p>
    <w:p w:rsidR="005158A4" w:rsidRDefault="006B6D8E">
      <w:pPr>
        <w:pStyle w:val="23"/>
        <w:numPr>
          <w:ilvl w:val="0"/>
          <w:numId w:val="46"/>
        </w:numPr>
        <w:shd w:val="clear" w:color="auto" w:fill="auto"/>
        <w:tabs>
          <w:tab w:val="left" w:pos="987"/>
        </w:tabs>
        <w:spacing w:line="360" w:lineRule="exact"/>
        <w:ind w:left="20" w:right="20" w:firstLine="740"/>
      </w:pPr>
      <w:r>
        <w:t xml:space="preserve">Порядок рассмотрения декларации о дополнении сведений о характеристиках объекта недвижимости, в том числе форма такой </w:t>
      </w:r>
      <w:r>
        <w:t>декларации.</w:t>
      </w:r>
    </w:p>
    <w:p w:rsidR="005158A4" w:rsidRDefault="006B6D8E">
      <w:pPr>
        <w:pStyle w:val="23"/>
        <w:numPr>
          <w:ilvl w:val="0"/>
          <w:numId w:val="46"/>
        </w:numPr>
        <w:shd w:val="clear" w:color="auto" w:fill="auto"/>
        <w:tabs>
          <w:tab w:val="left" w:pos="987"/>
        </w:tabs>
        <w:spacing w:line="360" w:lineRule="exact"/>
        <w:ind w:left="20" w:firstLine="740"/>
        <w:sectPr w:rsidR="005158A4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6838" w:h="23810"/>
          <w:pgMar w:top="4579" w:right="2750" w:bottom="4709" w:left="4281" w:header="0" w:footer="3" w:gutter="0"/>
          <w:cols w:space="720"/>
          <w:noEndnote/>
          <w:titlePg/>
          <w:docGrid w:linePitch="360"/>
        </w:sectPr>
      </w:pPr>
      <w:r>
        <w:t>Порядок расчета индекса рынка недвижимости.</w:t>
      </w:r>
    </w:p>
    <w:p w:rsidR="005158A4" w:rsidRDefault="006B6D8E">
      <w:pPr>
        <w:pStyle w:val="23"/>
        <w:shd w:val="clear" w:color="auto" w:fill="auto"/>
        <w:spacing w:line="360" w:lineRule="exact"/>
        <w:ind w:left="20" w:right="20" w:firstLine="720"/>
      </w:pPr>
      <w:r>
        <w:lastRenderedPageBreak/>
        <w:t xml:space="preserve">Ю.Порядок рассмотрения обращений о предоставлении разъяснений об определении </w:t>
      </w:r>
      <w:r>
        <w:t>кадастровой стоимости, в том числе форма предоставления таких разъяснений.</w:t>
      </w:r>
    </w:p>
    <w:p w:rsidR="005158A4" w:rsidRDefault="006B6D8E">
      <w:pPr>
        <w:pStyle w:val="23"/>
        <w:numPr>
          <w:ilvl w:val="0"/>
          <w:numId w:val="47"/>
        </w:numPr>
        <w:shd w:val="clear" w:color="auto" w:fill="auto"/>
        <w:tabs>
          <w:tab w:val="left" w:pos="2406"/>
        </w:tabs>
        <w:spacing w:line="360" w:lineRule="exact"/>
        <w:ind w:left="20" w:right="20" w:firstLine="720"/>
      </w:pPr>
      <w:r>
        <w:t>Порядок</w:t>
      </w:r>
      <w:r>
        <w:tab/>
        <w:t>рассмотрения бюджетным учреждением, наделенным полномочиями по определению кадастровой стоимости, обращений об исправлении единичных технических ошибок, системных технически</w:t>
      </w:r>
      <w:r>
        <w:t>х ошибок, единичных методологических ошибок, системных методологических ошибок, допущенных при определении кадастровой стоимости.</w:t>
      </w:r>
    </w:p>
    <w:p w:rsidR="005158A4" w:rsidRDefault="006B6D8E">
      <w:pPr>
        <w:pStyle w:val="23"/>
        <w:numPr>
          <w:ilvl w:val="0"/>
          <w:numId w:val="47"/>
        </w:numPr>
        <w:shd w:val="clear" w:color="auto" w:fill="auto"/>
        <w:tabs>
          <w:tab w:val="left" w:pos="2216"/>
        </w:tabs>
        <w:spacing w:line="360" w:lineRule="exact"/>
        <w:ind w:left="20" w:right="20" w:firstLine="720"/>
      </w:pPr>
      <w:r>
        <w:t>Порядок</w:t>
      </w:r>
      <w:r>
        <w:tab/>
        <w:t>работы комиссии по рассмотрению споров о результатах определения кадастровой стоимости.</w:t>
      </w:r>
    </w:p>
    <w:p w:rsidR="005158A4" w:rsidRDefault="006B6D8E">
      <w:pPr>
        <w:pStyle w:val="23"/>
        <w:numPr>
          <w:ilvl w:val="0"/>
          <w:numId w:val="47"/>
        </w:numPr>
        <w:shd w:val="clear" w:color="auto" w:fill="auto"/>
        <w:tabs>
          <w:tab w:val="left" w:pos="2216"/>
        </w:tabs>
        <w:spacing w:line="360" w:lineRule="exact"/>
        <w:ind w:left="20" w:right="20" w:firstLine="720"/>
      </w:pPr>
      <w:r>
        <w:t>Порядок</w:t>
      </w:r>
      <w:r>
        <w:tab/>
        <w:t>ведения фонда данных г</w:t>
      </w:r>
      <w:r>
        <w:t>осударственной кадастровой оценки и предоставления сведений из этого фонда.</w:t>
      </w:r>
    </w:p>
    <w:p w:rsidR="005158A4" w:rsidRDefault="006B6D8E">
      <w:pPr>
        <w:pStyle w:val="23"/>
        <w:numPr>
          <w:ilvl w:val="0"/>
          <w:numId w:val="47"/>
        </w:numPr>
        <w:shd w:val="clear" w:color="auto" w:fill="auto"/>
        <w:tabs>
          <w:tab w:val="left" w:pos="2574"/>
        </w:tabs>
        <w:spacing w:after="356" w:line="360" w:lineRule="exact"/>
        <w:ind w:left="20" w:right="20" w:firstLine="720"/>
      </w:pPr>
      <w:r>
        <w:t>Перечень</w:t>
      </w:r>
      <w:r>
        <w:tab/>
        <w:t>сведений о кадастровой стоимости, о порядке и об основаниях ее определения, а также требования по их включению в фонд данных государственной кадастровой оценки.</w:t>
      </w:r>
    </w:p>
    <w:p w:rsidR="005158A4" w:rsidRDefault="006B6D8E">
      <w:pPr>
        <w:pStyle w:val="23"/>
        <w:shd w:val="clear" w:color="auto" w:fill="auto"/>
        <w:spacing w:after="5342" w:line="290" w:lineRule="exact"/>
        <w:ind w:left="20" w:firstLine="720"/>
      </w:pPr>
      <w:r>
        <w:t xml:space="preserve">Головной </w:t>
      </w:r>
      <w:r>
        <w:t>исполнитель - Минэкономразвития России.</w:t>
      </w:r>
    </w:p>
    <w:p w:rsidR="005158A4" w:rsidRDefault="00E04531">
      <w:pPr>
        <w:framePr w:h="2741" w:hSpace="1344" w:wrap="notBeside" w:vAnchor="text" w:hAnchor="text" w:x="6731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81075" cy="1743075"/>
            <wp:effectExtent l="0" t="0" r="9525" b="9525"/>
            <wp:docPr id="39" name="Рисунок 3" descr="C:\Users\ryzhkova\AppData\Local\Temp\FineReader11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yzhkova\AppData\Local\Temp\FineReader11\media\image6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8A4" w:rsidRDefault="005158A4">
      <w:pPr>
        <w:rPr>
          <w:sz w:val="2"/>
          <w:szCs w:val="2"/>
        </w:rPr>
        <w:sectPr w:rsidR="005158A4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6838" w:h="23810"/>
          <w:pgMar w:top="4579" w:right="2750" w:bottom="4709" w:left="4281" w:header="0" w:footer="3" w:gutter="0"/>
          <w:pgNumType w:start="2"/>
          <w:cols w:space="720"/>
          <w:noEndnote/>
          <w:docGrid w:linePitch="360"/>
        </w:sectPr>
      </w:pPr>
    </w:p>
    <w:p w:rsidR="005158A4" w:rsidRDefault="00E04531">
      <w:pPr>
        <w:framePr w:h="115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714375" cy="733425"/>
            <wp:effectExtent l="0" t="0" r="9525" b="9525"/>
            <wp:docPr id="38" name="Рисунок 4" descr="C:\Users\ryzhkova\AppData\Local\Temp\FineReader11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yzhkova\AppData\Local\Temp\FineReader11\media\image7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8A4" w:rsidRDefault="005158A4">
      <w:pPr>
        <w:rPr>
          <w:sz w:val="2"/>
          <w:szCs w:val="2"/>
        </w:rPr>
      </w:pPr>
    </w:p>
    <w:p w:rsidR="005158A4" w:rsidRDefault="006B6D8E">
      <w:pPr>
        <w:pStyle w:val="33"/>
        <w:keepNext/>
        <w:keepLines/>
        <w:shd w:val="clear" w:color="auto" w:fill="auto"/>
        <w:spacing w:before="826" w:after="274" w:line="350" w:lineRule="exact"/>
      </w:pPr>
      <w:bookmarkStart w:id="3" w:name="bookmark2"/>
      <w:r>
        <w:t>ПРАВИТЕЛЬСТВО РОССИЙСКОЙ ФЕДЕРАЦИИ</w:t>
      </w:r>
      <w:bookmarkEnd w:id="3"/>
    </w:p>
    <w:p w:rsidR="005158A4" w:rsidRDefault="006B6D8E">
      <w:pPr>
        <w:pStyle w:val="23"/>
        <w:shd w:val="clear" w:color="auto" w:fill="auto"/>
        <w:spacing w:after="272" w:line="290" w:lineRule="exact"/>
        <w:ind w:firstLine="0"/>
        <w:jc w:val="center"/>
      </w:pPr>
      <w:r>
        <w:rPr>
          <w:rStyle w:val="2pt"/>
        </w:rPr>
        <w:t>РАСПОРЯЖЕНИЕ</w:t>
      </w:r>
    </w:p>
    <w:p w:rsidR="005158A4" w:rsidRDefault="006B6D8E">
      <w:pPr>
        <w:pStyle w:val="23"/>
        <w:shd w:val="clear" w:color="auto" w:fill="auto"/>
        <w:spacing w:after="278" w:line="290" w:lineRule="exact"/>
        <w:ind w:firstLine="0"/>
        <w:jc w:val="center"/>
      </w:pPr>
      <w:r>
        <w:t>от 30 апреля 2016 г. № 819-р</w:t>
      </w:r>
    </w:p>
    <w:p w:rsidR="005158A4" w:rsidRDefault="006B6D8E">
      <w:pPr>
        <w:pStyle w:val="60"/>
        <w:shd w:val="clear" w:color="auto" w:fill="auto"/>
        <w:spacing w:after="656" w:line="210" w:lineRule="exact"/>
      </w:pPr>
      <w:r>
        <w:rPr>
          <w:rStyle w:val="6-2pt1"/>
        </w:rPr>
        <w:t>МОСКВА</w:t>
      </w:r>
    </w:p>
    <w:p w:rsidR="005158A4" w:rsidRDefault="006B6D8E">
      <w:pPr>
        <w:pStyle w:val="23"/>
        <w:numPr>
          <w:ilvl w:val="0"/>
          <w:numId w:val="48"/>
        </w:numPr>
        <w:shd w:val="clear" w:color="auto" w:fill="auto"/>
        <w:tabs>
          <w:tab w:val="left" w:pos="972"/>
        </w:tabs>
        <w:spacing w:line="355" w:lineRule="exact"/>
        <w:ind w:firstLine="720"/>
      </w:pPr>
      <w:r>
        <w:t xml:space="preserve">Внести в </w:t>
      </w:r>
      <w:r>
        <w:t>Государственную Думу Федерального Собрания Российской Федерации проект федерального закона "О государственной кадастровой оценке".</w:t>
      </w:r>
    </w:p>
    <w:p w:rsidR="005158A4" w:rsidRDefault="00E04531">
      <w:pPr>
        <w:pStyle w:val="23"/>
        <w:numPr>
          <w:ilvl w:val="0"/>
          <w:numId w:val="48"/>
        </w:numPr>
        <w:shd w:val="clear" w:color="auto" w:fill="auto"/>
        <w:tabs>
          <w:tab w:val="left" w:pos="972"/>
        </w:tabs>
        <w:spacing w:after="412" w:line="355" w:lineRule="exact"/>
        <w:ind w:firstLine="720"/>
      </w:pPr>
      <w:r>
        <w:rPr>
          <w:noProof/>
        </w:rPr>
        <w:drawing>
          <wp:anchor distT="0" distB="0" distL="63500" distR="63500" simplePos="0" relativeHeight="251674624" behindDoc="1" locked="0" layoutInCell="1" allowOverlap="1">
            <wp:simplePos x="0" y="0"/>
            <wp:positionH relativeFrom="margin">
              <wp:posOffset>1703705</wp:posOffset>
            </wp:positionH>
            <wp:positionV relativeFrom="paragraph">
              <wp:posOffset>1139825</wp:posOffset>
            </wp:positionV>
            <wp:extent cx="1481455" cy="1414145"/>
            <wp:effectExtent l="0" t="0" r="4445" b="0"/>
            <wp:wrapTight wrapText="bothSides">
              <wp:wrapPolygon edited="0">
                <wp:start x="0" y="0"/>
                <wp:lineTo x="0" y="21241"/>
                <wp:lineTo x="21387" y="21241"/>
                <wp:lineTo x="21387" y="0"/>
                <wp:lineTo x="0" y="0"/>
              </wp:wrapPolygon>
            </wp:wrapTight>
            <wp:docPr id="43" name="Рисунок 3" descr="C:\Users\ryzhkova\AppData\Local\Temp\FineReader11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yzhkova\AppData\Local\Temp\FineReader11\media\image8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5648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1524635</wp:posOffset>
                </wp:positionV>
                <wp:extent cx="1688465" cy="402590"/>
                <wp:effectExtent l="0" t="635" r="1270" b="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A4" w:rsidRDefault="006B6D8E">
                            <w:pPr>
                              <w:pStyle w:val="ad"/>
                              <w:shd w:val="clear" w:color="auto" w:fill="auto"/>
                            </w:pPr>
                            <w:r>
                              <w:rPr>
                                <w:spacing w:val="0"/>
                              </w:rPr>
                              <w:t>Председатель Правите Российской Федера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7" type="#_x0000_t202" style="position:absolute;left:0;text-align:left;margin-left:1.2pt;margin-top:120.05pt;width:132.95pt;height:31.7pt;z-index:-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7qrsgIAALI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" filled="f" stroked="f">
                <v:textbox style="mso-fit-shape-to-text:t" inset="0,0,0,0">
                  <w:txbxContent>
                    <w:p w:rsidR="005158A4" w:rsidRDefault="006B6D8E">
                      <w:pPr>
                        <w:pStyle w:val="ad"/>
                        <w:shd w:val="clear" w:color="auto" w:fill="auto"/>
                      </w:pPr>
                      <w:r>
                        <w:rPr>
                          <w:spacing w:val="0"/>
                        </w:rPr>
                        <w:t>Председатель Правите Российской Федера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6D8E">
        <w:t>Назначить заместителя Министра экономического развития Российской Федерации Подгуз</w:t>
      </w:r>
      <w:r w:rsidR="006B6D8E">
        <w:t>ова Николая Радиевича официальным представителем Правительства Российской Федерации при рассмотрении палатами Федерального Собрания Российской Федерации проекта федерального закона "О государственной кадастровой оценке".</w:t>
      </w:r>
    </w:p>
    <w:p w:rsidR="005158A4" w:rsidRDefault="006B6D8E">
      <w:pPr>
        <w:pStyle w:val="23"/>
        <w:shd w:val="clear" w:color="auto" w:fill="auto"/>
        <w:spacing w:line="290" w:lineRule="exact"/>
        <w:ind w:firstLine="0"/>
        <w:jc w:val="right"/>
      </w:pPr>
      <w:r>
        <w:t>Д.Медведев</w:t>
      </w:r>
    </w:p>
    <w:sectPr w:rsidR="005158A4">
      <w:headerReference w:type="even" r:id="rId59"/>
      <w:headerReference w:type="default" r:id="rId60"/>
      <w:footerReference w:type="even" r:id="rId61"/>
      <w:footerReference w:type="default" r:id="rId62"/>
      <w:pgSz w:w="16838" w:h="23810"/>
      <w:pgMar w:top="4579" w:right="2750" w:bottom="4709" w:left="4281" w:header="0" w:footer="3" w:gutter="0"/>
      <w:pgNumType w:start="6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8E" w:rsidRDefault="006B6D8E">
      <w:r>
        <w:separator/>
      </w:r>
    </w:p>
  </w:endnote>
  <w:endnote w:type="continuationSeparator" w:id="0">
    <w:p w:rsidR="006B6D8E" w:rsidRDefault="006B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12137390</wp:posOffset>
              </wp:positionV>
              <wp:extent cx="548005" cy="109220"/>
              <wp:effectExtent l="635" t="2540" r="4445" b="0"/>
              <wp:wrapNone/>
              <wp:docPr id="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26032995.doc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169.55pt;margin-top:955.7pt;width:43.15pt;height:8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26032995.doc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2833370</wp:posOffset>
              </wp:positionH>
              <wp:positionV relativeFrom="page">
                <wp:posOffset>12369165</wp:posOffset>
              </wp:positionV>
              <wp:extent cx="548005" cy="109220"/>
              <wp:effectExtent l="4445" t="0" r="3810" b="381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26032995.doc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margin-left:223.1pt;margin-top:973.95pt;width:43.15pt;height:8.6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26032995.doc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2835910</wp:posOffset>
              </wp:positionH>
              <wp:positionV relativeFrom="page">
                <wp:posOffset>12341860</wp:posOffset>
              </wp:positionV>
              <wp:extent cx="548005" cy="109220"/>
              <wp:effectExtent l="0" t="0" r="1270" b="2540"/>
              <wp:wrapNone/>
              <wp:docPr id="2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26032995.doc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margin-left:223.3pt;margin-top:971.8pt;width:43.15pt;height:8.6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26032995.doc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5437505</wp:posOffset>
              </wp:positionH>
              <wp:positionV relativeFrom="page">
                <wp:posOffset>12091670</wp:posOffset>
              </wp:positionV>
              <wp:extent cx="57785" cy="147955"/>
              <wp:effectExtent l="0" t="4445" r="3810" b="0"/>
              <wp:wrapNone/>
              <wp:docPr id="1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othic9pt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margin-left:428.15pt;margin-top:952.1pt;width:4.55pt;height:11.65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MSGothic9pt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1078865</wp:posOffset>
              </wp:positionH>
              <wp:positionV relativeFrom="page">
                <wp:posOffset>12179935</wp:posOffset>
              </wp:positionV>
              <wp:extent cx="548005" cy="109220"/>
              <wp:effectExtent l="2540" t="0" r="0" b="0"/>
              <wp:wrapNone/>
              <wp:docPr id="1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26041799.d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t>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78" type="#_x0000_t202" style="position:absolute;margin-left:84.95pt;margin-top:959.05pt;width:43.15pt;height:8.6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26041799.d</w:t>
                    </w:r>
                    <w:r>
                      <w:rPr>
                        <w:rStyle w:val="a8"/>
                        <w:b/>
                        <w:bCs/>
                      </w:rPr>
                      <w:t>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5158A4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2314575</wp:posOffset>
              </wp:positionH>
              <wp:positionV relativeFrom="page">
                <wp:posOffset>12119610</wp:posOffset>
              </wp:positionV>
              <wp:extent cx="548005" cy="109220"/>
              <wp:effectExtent l="0" t="3810" r="1905" b="0"/>
              <wp:wrapNone/>
              <wp:docPr id="1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26041799.doc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margin-left:182.25pt;margin-top:954.3pt;width:43.15pt;height:8.6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26041799.doc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5158A4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5158A4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4" behindDoc="1" locked="0" layoutInCell="1" allowOverlap="1">
              <wp:simplePos x="0" y="0"/>
              <wp:positionH relativeFrom="page">
                <wp:posOffset>2740025</wp:posOffset>
              </wp:positionH>
              <wp:positionV relativeFrom="page">
                <wp:posOffset>12286615</wp:posOffset>
              </wp:positionV>
              <wp:extent cx="567055" cy="76200"/>
              <wp:effectExtent l="0" t="0" r="0" b="635"/>
              <wp:wrapNone/>
              <wp:docPr id="10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055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26041797.doc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85" type="#_x0000_t202" style="position:absolute;margin-left:215.75pt;margin-top:967.45pt;width:44.65pt;height:6pt;z-index:-1887440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TJrAIAAK8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26041797.doc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5" behindDoc="1" locked="0" layoutInCell="1" allowOverlap="1">
              <wp:simplePos x="0" y="0"/>
              <wp:positionH relativeFrom="page">
                <wp:posOffset>2740025</wp:posOffset>
              </wp:positionH>
              <wp:positionV relativeFrom="page">
                <wp:posOffset>12286615</wp:posOffset>
              </wp:positionV>
              <wp:extent cx="548005" cy="109220"/>
              <wp:effectExtent l="0" t="0" r="0" b="635"/>
              <wp:wrapNone/>
              <wp:docPr id="9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26041797.doc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86" type="#_x0000_t202" style="position:absolute;margin-left:215.75pt;margin-top:967.45pt;width:43.15pt;height:8.6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26041797.doc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7" behindDoc="1" locked="0" layoutInCell="1" allowOverlap="1">
              <wp:simplePos x="0" y="0"/>
              <wp:positionH relativeFrom="page">
                <wp:posOffset>2715260</wp:posOffset>
              </wp:positionH>
              <wp:positionV relativeFrom="page">
                <wp:posOffset>12375515</wp:posOffset>
              </wp:positionV>
              <wp:extent cx="548005" cy="109220"/>
              <wp:effectExtent l="635" t="2540" r="0" b="3810"/>
              <wp:wrapNone/>
              <wp:docPr id="7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26041798.doc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88" type="#_x0000_t202" style="position:absolute;margin-left:213.8pt;margin-top:974.45pt;width:43.15pt;height:8.6pt;z-index:-18874403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26041798.doc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12137390</wp:posOffset>
              </wp:positionV>
              <wp:extent cx="548005" cy="109220"/>
              <wp:effectExtent l="635" t="2540" r="4445" b="0"/>
              <wp:wrapNone/>
              <wp:docPr id="3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26032995.doc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9" type="#_x0000_t202" style="position:absolute;margin-left:169.55pt;margin-top:955.7pt;width:43.15pt;height:8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26032995.doc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0" behindDoc="1" locked="0" layoutInCell="1" allowOverlap="1">
              <wp:simplePos x="0" y="0"/>
              <wp:positionH relativeFrom="page">
                <wp:posOffset>2755265</wp:posOffset>
              </wp:positionH>
              <wp:positionV relativeFrom="page">
                <wp:posOffset>12286615</wp:posOffset>
              </wp:positionV>
              <wp:extent cx="548005" cy="109220"/>
              <wp:effectExtent l="2540" t="0" r="1905" b="3810"/>
              <wp:wrapNone/>
              <wp:docPr id="4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26041797.doc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91" type="#_x0000_t202" style="position:absolute;margin-left:216.95pt;margin-top:967.45pt;width:43.15pt;height:8.6pt;z-index:-18874403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26041797.doc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1" behindDoc="1" locked="0" layoutInCell="1" allowOverlap="1">
              <wp:simplePos x="0" y="0"/>
              <wp:positionH relativeFrom="page">
                <wp:posOffset>2755265</wp:posOffset>
              </wp:positionH>
              <wp:positionV relativeFrom="page">
                <wp:posOffset>12286615</wp:posOffset>
              </wp:positionV>
              <wp:extent cx="567055" cy="73025"/>
              <wp:effectExtent l="2540" t="0" r="1905" b="3810"/>
              <wp:wrapNone/>
              <wp:docPr id="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05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26041797.doc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92" type="#_x0000_t202" style="position:absolute;margin-left:216.95pt;margin-top:967.45pt;width:44.65pt;height:5.75pt;z-index:-18874402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26041797.doc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5158A4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2" behindDoc="1" locked="0" layoutInCell="1" allowOverlap="1">
              <wp:simplePos x="0" y="0"/>
              <wp:positionH relativeFrom="page">
                <wp:posOffset>2721610</wp:posOffset>
              </wp:positionH>
              <wp:positionV relativeFrom="page">
                <wp:posOffset>12280900</wp:posOffset>
              </wp:positionV>
              <wp:extent cx="514985" cy="76200"/>
              <wp:effectExtent l="0" t="3175" r="1905" b="0"/>
              <wp:wrapNone/>
              <wp:docPr id="2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985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2952600.doc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93" type="#_x0000_t202" style="position:absolute;margin-left:214.3pt;margin-top:967pt;width:40.55pt;height:6pt;z-index:-1887440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7IrQIAAK4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2952600.doc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3" behindDoc="1" locked="0" layoutInCell="1" allowOverlap="1">
              <wp:simplePos x="0" y="0"/>
              <wp:positionH relativeFrom="page">
                <wp:posOffset>2721610</wp:posOffset>
              </wp:positionH>
              <wp:positionV relativeFrom="page">
                <wp:posOffset>12280900</wp:posOffset>
              </wp:positionV>
              <wp:extent cx="500380" cy="109220"/>
              <wp:effectExtent l="0" t="3175" r="1905" b="0"/>
              <wp:wrapNone/>
              <wp:docPr id="1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2952600.doc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94" type="#_x0000_t202" style="position:absolute;margin-left:214.3pt;margin-top:967pt;width:39.4pt;height:8.6pt;z-index:-18874402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2952600.doc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1814830</wp:posOffset>
              </wp:positionH>
              <wp:positionV relativeFrom="page">
                <wp:posOffset>12360275</wp:posOffset>
              </wp:positionV>
              <wp:extent cx="548005" cy="109220"/>
              <wp:effectExtent l="0" t="0" r="3175" b="0"/>
              <wp:wrapNone/>
              <wp:docPr id="3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26032995.doc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142.9pt;margin-top:973.25pt;width:43.15pt;height:8.6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26032995.doc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1814830</wp:posOffset>
              </wp:positionH>
              <wp:positionV relativeFrom="page">
                <wp:posOffset>12360275</wp:posOffset>
              </wp:positionV>
              <wp:extent cx="548005" cy="109220"/>
              <wp:effectExtent l="0" t="0" r="3175" b="0"/>
              <wp:wrapNone/>
              <wp:docPr id="3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26032995.doc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142.9pt;margin-top:973.25pt;width:43.15pt;height:8.6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26032995.doc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1813560</wp:posOffset>
              </wp:positionH>
              <wp:positionV relativeFrom="page">
                <wp:posOffset>12350750</wp:posOffset>
              </wp:positionV>
              <wp:extent cx="548005" cy="109220"/>
              <wp:effectExtent l="3810" t="0" r="1270" b="0"/>
              <wp:wrapNone/>
              <wp:docPr id="3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26032995.doc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142.8pt;margin-top:972.5pt;width:43.15pt;height:8.6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26032995.doc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1813560</wp:posOffset>
              </wp:positionH>
              <wp:positionV relativeFrom="page">
                <wp:posOffset>12350750</wp:posOffset>
              </wp:positionV>
              <wp:extent cx="575945" cy="82550"/>
              <wp:effectExtent l="3810" t="0" r="1270" b="0"/>
              <wp:wrapNone/>
              <wp:docPr id="3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26032995.doc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margin-left:142.8pt;margin-top:972.5pt;width:45.35pt;height:6.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26032995.doc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1814830</wp:posOffset>
              </wp:positionH>
              <wp:positionV relativeFrom="page">
                <wp:posOffset>12360275</wp:posOffset>
              </wp:positionV>
              <wp:extent cx="548005" cy="109220"/>
              <wp:effectExtent l="0" t="0" r="3175" b="0"/>
              <wp:wrapNone/>
              <wp:docPr id="2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26032995.doc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margin-left:142.9pt;margin-top:973.25pt;width:43.15pt;height:8.6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26032995.doc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1814830</wp:posOffset>
              </wp:positionH>
              <wp:positionV relativeFrom="page">
                <wp:posOffset>12360275</wp:posOffset>
              </wp:positionV>
              <wp:extent cx="548005" cy="109220"/>
              <wp:effectExtent l="0" t="0" r="3175" b="0"/>
              <wp:wrapNone/>
              <wp:docPr id="2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26032995.doc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margin-left:142.9pt;margin-top:973.25pt;width:43.15pt;height:8.6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26032995.doc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2833370</wp:posOffset>
              </wp:positionH>
              <wp:positionV relativeFrom="page">
                <wp:posOffset>12369165</wp:posOffset>
              </wp:positionV>
              <wp:extent cx="548005" cy="109220"/>
              <wp:effectExtent l="4445" t="0" r="3810" b="3810"/>
              <wp:wrapNone/>
              <wp:docPr id="2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26032995.doc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margin-left:223.1pt;margin-top:973.95pt;width:43.15pt;height:8.6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26032995.doc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8E" w:rsidRDefault="006B6D8E"/>
  </w:footnote>
  <w:footnote w:type="continuationSeparator" w:id="0">
    <w:p w:rsidR="006B6D8E" w:rsidRDefault="006B6D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4999990</wp:posOffset>
              </wp:positionH>
              <wp:positionV relativeFrom="page">
                <wp:posOffset>2691765</wp:posOffset>
              </wp:positionV>
              <wp:extent cx="92710" cy="211455"/>
              <wp:effectExtent l="0" t="0" r="0" b="0"/>
              <wp:wrapNone/>
              <wp:docPr id="3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04531" w:rsidRPr="00E04531">
                            <w:rPr>
                              <w:rStyle w:val="145pt"/>
                              <w:noProof/>
                            </w:rPr>
                            <w:t>8</w:t>
                          </w:r>
                          <w:r>
                            <w:rPr>
                              <w:rStyle w:val="14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393.7pt;margin-top:211.95pt;width:7.3pt;height:16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04531" w:rsidRPr="00E04531">
                      <w:rPr>
                        <w:rStyle w:val="145pt"/>
                        <w:noProof/>
                      </w:rPr>
                      <w:t>8</w:t>
                    </w:r>
                    <w:r>
                      <w:rPr>
                        <w:rStyle w:val="14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5158A4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8372475</wp:posOffset>
              </wp:positionH>
              <wp:positionV relativeFrom="page">
                <wp:posOffset>3107055</wp:posOffset>
              </wp:positionV>
              <wp:extent cx="2136140" cy="94615"/>
              <wp:effectExtent l="0" t="1905" r="0" b="4445"/>
              <wp:wrapNone/>
              <wp:docPr id="1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65pt"/>
                            </w:rPr>
                            <w:t>Подготовлено с использованием системы КонсультантПлюс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margin-left:659.25pt;margin-top:244.65pt;width:168.2pt;height:7.45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65pt"/>
                      </w:rPr>
                      <w:t>Подготовлено с использованием системы КонсультантПлюс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4039870</wp:posOffset>
              </wp:positionH>
              <wp:positionV relativeFrom="page">
                <wp:posOffset>2926715</wp:posOffset>
              </wp:positionV>
              <wp:extent cx="2621915" cy="204470"/>
              <wp:effectExtent l="1270" t="2540" r="0" b="2540"/>
              <wp:wrapNone/>
              <wp:docPr id="1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91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  <w:b/>
                              <w:bCs/>
                            </w:rPr>
                            <w:t>ПОЯСНИТЕЛЬНАЯ ЗАПИСКА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79" type="#_x0000_t202" style="position:absolute;margin-left:318.1pt;margin-top:230.45pt;width:206.45pt;height:16.1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R9sAIAALE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  <w:b/>
                        <w:bCs/>
                      </w:rPr>
                      <w:t>ПОЯСНИТЕЛЬНАЯ ЗАПИСКА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7675880</wp:posOffset>
              </wp:positionH>
              <wp:positionV relativeFrom="page">
                <wp:posOffset>1809750</wp:posOffset>
              </wp:positionV>
              <wp:extent cx="2136140" cy="94615"/>
              <wp:effectExtent l="0" t="0" r="635" b="3175"/>
              <wp:wrapNone/>
              <wp:docPr id="14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65pt"/>
                            </w:rPr>
                            <w:t>Подготовлено с использованием системы КонсультантПлюс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81" type="#_x0000_t202" style="position:absolute;margin-left:604.4pt;margin-top:142.5pt;width:168.2pt;height:7.45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65pt"/>
                      </w:rPr>
                      <w:t>Подготовлено с использованием системы КонсультантПлюс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7675880</wp:posOffset>
              </wp:positionH>
              <wp:positionV relativeFrom="page">
                <wp:posOffset>1809750</wp:posOffset>
              </wp:positionV>
              <wp:extent cx="2136140" cy="94615"/>
              <wp:effectExtent l="0" t="0" r="635" b="3175"/>
              <wp:wrapNone/>
              <wp:docPr id="1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65pt"/>
                            </w:rPr>
                            <w:t>Подготовлено с использованием системы КонсультантПлюс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82" type="#_x0000_t202" style="position:absolute;margin-left:604.4pt;margin-top:142.5pt;width:168.2pt;height:7.45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65pt"/>
                      </w:rPr>
                      <w:t>Подготовлено с использованием системы КонсультантПлюс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5158A4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2" behindDoc="1" locked="0" layoutInCell="1" allowOverlap="1">
              <wp:simplePos x="0" y="0"/>
              <wp:positionH relativeFrom="page">
                <wp:posOffset>5090160</wp:posOffset>
              </wp:positionH>
              <wp:positionV relativeFrom="page">
                <wp:posOffset>3136900</wp:posOffset>
              </wp:positionV>
              <wp:extent cx="1280160" cy="128270"/>
              <wp:effectExtent l="3810" t="3175" r="1905" b="1905"/>
              <wp:wrapNone/>
              <wp:docPr id="12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3pt"/>
                              <w:b/>
                              <w:bCs/>
                            </w:rPr>
                            <w:t>ПЕРЕЧЕНЬ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83" type="#_x0000_t202" style="position:absolute;margin-left:400.8pt;margin-top:247pt;width:100.8pt;height:10.1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4pt3pt"/>
                        <w:b/>
                        <w:bCs/>
                      </w:rPr>
                      <w:t>ПЕРЕЧЕНЬ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5090160</wp:posOffset>
              </wp:positionH>
              <wp:positionV relativeFrom="page">
                <wp:posOffset>3136900</wp:posOffset>
              </wp:positionV>
              <wp:extent cx="1344930" cy="204470"/>
              <wp:effectExtent l="3810" t="3175" r="1905" b="1905"/>
              <wp:wrapNone/>
              <wp:docPr id="1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93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3pt"/>
                              <w:b/>
                              <w:bCs/>
                            </w:rPr>
                            <w:t>ПЕРЕЧЕНЬ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84" type="#_x0000_t202" style="position:absolute;margin-left:400.8pt;margin-top:247pt;width:105.9pt;height:16.1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4pt3pt"/>
                        <w:b/>
                        <w:bCs/>
                      </w:rPr>
                      <w:t>ПЕРЕЧЕНЬ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6" behindDoc="1" locked="0" layoutInCell="1" allowOverlap="1">
              <wp:simplePos x="0" y="0"/>
              <wp:positionH relativeFrom="page">
                <wp:posOffset>5102225</wp:posOffset>
              </wp:positionH>
              <wp:positionV relativeFrom="page">
                <wp:posOffset>3188335</wp:posOffset>
              </wp:positionV>
              <wp:extent cx="1344930" cy="204470"/>
              <wp:effectExtent l="0" t="0" r="0" b="1270"/>
              <wp:wrapNone/>
              <wp:docPr id="8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93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3pt"/>
                              <w:b/>
                              <w:bCs/>
                            </w:rPr>
                            <w:t>ПЕРЕЧЕНЬ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87" type="#_x0000_t202" style="position:absolute;margin-left:401.75pt;margin-top:251.05pt;width:105.9pt;height:16.1pt;z-index:-18874403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4pt3pt"/>
                        <w:b/>
                        <w:bCs/>
                      </w:rPr>
                      <w:t>ПЕРЕЧЕНЬ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8" behindDoc="1" locked="0" layoutInCell="1" allowOverlap="1">
              <wp:simplePos x="0" y="0"/>
              <wp:positionH relativeFrom="page">
                <wp:posOffset>5681345</wp:posOffset>
              </wp:positionH>
              <wp:positionV relativeFrom="page">
                <wp:posOffset>2637155</wp:posOffset>
              </wp:positionV>
              <wp:extent cx="95885" cy="219075"/>
              <wp:effectExtent l="4445" t="0" r="1905" b="0"/>
              <wp:wrapNone/>
              <wp:docPr id="6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04531" w:rsidRPr="00E04531">
                            <w:rPr>
                              <w:rStyle w:val="15pt"/>
                              <w:noProof/>
                            </w:rPr>
                            <w:t>2</w:t>
                          </w:r>
                          <w:r>
                            <w:rPr>
                              <w:rStyle w:val="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89" type="#_x0000_t202" style="position:absolute;margin-left:447.35pt;margin-top:207.65pt;width:7.55pt;height:17.25pt;z-index:-1887440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04531" w:rsidRPr="00E04531">
                      <w:rPr>
                        <w:rStyle w:val="15pt"/>
                        <w:noProof/>
                      </w:rPr>
                      <w:t>2</w:t>
                    </w:r>
                    <w:r>
                      <w:rPr>
                        <w:rStyle w:val="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4999990</wp:posOffset>
              </wp:positionH>
              <wp:positionV relativeFrom="page">
                <wp:posOffset>2691765</wp:posOffset>
              </wp:positionV>
              <wp:extent cx="92710" cy="211455"/>
              <wp:effectExtent l="0" t="0" r="0" b="0"/>
              <wp:wrapNone/>
              <wp:docPr id="3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04531" w:rsidRPr="00E04531">
                            <w:rPr>
                              <w:rStyle w:val="145pt"/>
                              <w:noProof/>
                            </w:rPr>
                            <w:t>9</w:t>
                          </w:r>
                          <w:r>
                            <w:rPr>
                              <w:rStyle w:val="14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393.7pt;margin-top:211.95pt;width:7.3pt;height:16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04531" w:rsidRPr="00E04531">
                      <w:rPr>
                        <w:rStyle w:val="145pt"/>
                        <w:noProof/>
                      </w:rPr>
                      <w:t>9</w:t>
                    </w:r>
                    <w:r>
                      <w:rPr>
                        <w:rStyle w:val="14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9" behindDoc="1" locked="0" layoutInCell="1" allowOverlap="1">
              <wp:simplePos x="0" y="0"/>
              <wp:positionH relativeFrom="page">
                <wp:posOffset>5681345</wp:posOffset>
              </wp:positionH>
              <wp:positionV relativeFrom="page">
                <wp:posOffset>2637155</wp:posOffset>
              </wp:positionV>
              <wp:extent cx="69850" cy="115570"/>
              <wp:effectExtent l="4445" t="0" r="1905" b="0"/>
              <wp:wrapNone/>
              <wp:docPr id="5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5pt"/>
                            </w:rPr>
                            <w:t>#</w:t>
                          </w:r>
                          <w:r>
                            <w:rPr>
                              <w:rStyle w:val="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90" type="#_x0000_t202" style="position:absolute;margin-left:447.35pt;margin-top:207.65pt;width:5.5pt;height:9.1pt;z-index:-18874403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5pt"/>
                      </w:rPr>
                      <w:t>#</w:t>
                    </w:r>
                    <w:r>
                      <w:rPr>
                        <w:rStyle w:val="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5158A4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5158A4"/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5158A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5158A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5158A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4999990</wp:posOffset>
              </wp:positionH>
              <wp:positionV relativeFrom="page">
                <wp:posOffset>2691765</wp:posOffset>
              </wp:positionV>
              <wp:extent cx="184785" cy="211455"/>
              <wp:effectExtent l="0" t="0" r="0" b="0"/>
              <wp:wrapNone/>
              <wp:docPr id="2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04531" w:rsidRPr="00E04531">
                            <w:rPr>
                              <w:rStyle w:val="145pt"/>
                              <w:noProof/>
                            </w:rPr>
                            <w:t>16</w:t>
                          </w:r>
                          <w:r>
                            <w:rPr>
                              <w:rStyle w:val="14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margin-left:393.7pt;margin-top:211.95pt;width:14.55pt;height:16.6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04531" w:rsidRPr="00E04531">
                      <w:rPr>
                        <w:rStyle w:val="145pt"/>
                        <w:noProof/>
                      </w:rPr>
                      <w:t>16</w:t>
                    </w:r>
                    <w:r>
                      <w:rPr>
                        <w:rStyle w:val="14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4999990</wp:posOffset>
              </wp:positionH>
              <wp:positionV relativeFrom="page">
                <wp:posOffset>2691765</wp:posOffset>
              </wp:positionV>
              <wp:extent cx="184785" cy="211455"/>
              <wp:effectExtent l="0" t="0" r="0" b="0"/>
              <wp:wrapNone/>
              <wp:docPr id="2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04531" w:rsidRPr="00E04531">
                            <w:rPr>
                              <w:rStyle w:val="145pt"/>
                              <w:noProof/>
                            </w:rPr>
                            <w:t>17</w:t>
                          </w:r>
                          <w:r>
                            <w:rPr>
                              <w:rStyle w:val="14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393.7pt;margin-top:211.95pt;width:14.55pt;height:16.6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M9rQIAAK8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04531" w:rsidRPr="00E04531">
                      <w:rPr>
                        <w:rStyle w:val="145pt"/>
                        <w:noProof/>
                      </w:rPr>
                      <w:t>17</w:t>
                    </w:r>
                    <w:r>
                      <w:rPr>
                        <w:rStyle w:val="14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5765165</wp:posOffset>
              </wp:positionH>
              <wp:positionV relativeFrom="page">
                <wp:posOffset>2694940</wp:posOffset>
              </wp:positionV>
              <wp:extent cx="184785" cy="211455"/>
              <wp:effectExtent l="2540" t="0" r="1905" b="0"/>
              <wp:wrapNone/>
              <wp:docPr id="2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04531" w:rsidRPr="00E04531">
                            <w:rPr>
                              <w:rStyle w:val="145pt0"/>
                              <w:noProof/>
                            </w:rPr>
                            <w:t>56</w:t>
                          </w:r>
                          <w:r>
                            <w:rPr>
                              <w:rStyle w:val="145pt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margin-left:453.95pt;margin-top:212.2pt;width:14.55pt;height:16.6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iGmrQIAALA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04531" w:rsidRPr="00E04531">
                      <w:rPr>
                        <w:rStyle w:val="145pt0"/>
                        <w:noProof/>
                      </w:rPr>
                      <w:t>56</w:t>
                    </w:r>
                    <w:r>
                      <w:rPr>
                        <w:rStyle w:val="145pt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5765165</wp:posOffset>
              </wp:positionH>
              <wp:positionV relativeFrom="page">
                <wp:posOffset>2694940</wp:posOffset>
              </wp:positionV>
              <wp:extent cx="184785" cy="211455"/>
              <wp:effectExtent l="2540" t="0" r="1905" b="0"/>
              <wp:wrapNone/>
              <wp:docPr id="2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04531" w:rsidRPr="00E04531">
                            <w:rPr>
                              <w:rStyle w:val="145pt0"/>
                              <w:noProof/>
                            </w:rPr>
                            <w:t>55</w:t>
                          </w:r>
                          <w:r>
                            <w:rPr>
                              <w:rStyle w:val="145pt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margin-left:453.95pt;margin-top:212.2pt;width:14.55pt;height:16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04531" w:rsidRPr="00E04531">
                      <w:rPr>
                        <w:rStyle w:val="145pt0"/>
                        <w:noProof/>
                      </w:rPr>
                      <w:t>55</w:t>
                    </w:r>
                    <w:r>
                      <w:rPr>
                        <w:rStyle w:val="145pt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A4" w:rsidRDefault="00E045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5761990</wp:posOffset>
              </wp:positionH>
              <wp:positionV relativeFrom="page">
                <wp:posOffset>2694940</wp:posOffset>
              </wp:positionV>
              <wp:extent cx="184785" cy="211455"/>
              <wp:effectExtent l="0" t="0" r="0" b="3175"/>
              <wp:wrapNone/>
              <wp:docPr id="2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8A4" w:rsidRDefault="006B6D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04531" w:rsidRPr="00E04531">
                            <w:rPr>
                              <w:rStyle w:val="31"/>
                              <w:b w:val="0"/>
                              <w:bCs w:val="0"/>
                              <w:noProof/>
                            </w:rPr>
                            <w:t>33</w:t>
                          </w:r>
                          <w:r>
                            <w:rPr>
                              <w:rStyle w:val="31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margin-left:453.7pt;margin-top:212.2pt;width:14.55pt;height:16.6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sS5rgIAALA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" filled="f" stroked="f">
              <v:textbox style="mso-fit-shape-to-text:t" inset="0,0,0,0">
                <w:txbxContent>
                  <w:p w:rsidR="005158A4" w:rsidRDefault="006B6D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04531" w:rsidRPr="00E04531">
                      <w:rPr>
                        <w:rStyle w:val="31"/>
                        <w:b w:val="0"/>
                        <w:bCs w:val="0"/>
                        <w:noProof/>
                      </w:rPr>
                      <w:t>33</w:t>
                    </w:r>
                    <w:r>
                      <w:rPr>
                        <w:rStyle w:val="31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21F"/>
    <w:multiLevelType w:val="multilevel"/>
    <w:tmpl w:val="C128B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40F59"/>
    <w:multiLevelType w:val="multilevel"/>
    <w:tmpl w:val="EB4A1A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C7A4B"/>
    <w:multiLevelType w:val="multilevel"/>
    <w:tmpl w:val="B9C68F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977C8"/>
    <w:multiLevelType w:val="multilevel"/>
    <w:tmpl w:val="25383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A06FF4"/>
    <w:multiLevelType w:val="multilevel"/>
    <w:tmpl w:val="72DE48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520625"/>
    <w:multiLevelType w:val="multilevel"/>
    <w:tmpl w:val="B3BE0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0F524E"/>
    <w:multiLevelType w:val="multilevel"/>
    <w:tmpl w:val="9BEE8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3C12A2"/>
    <w:multiLevelType w:val="multilevel"/>
    <w:tmpl w:val="F3E898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DC7DF7"/>
    <w:multiLevelType w:val="multilevel"/>
    <w:tmpl w:val="8EF006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A80AD1"/>
    <w:multiLevelType w:val="multilevel"/>
    <w:tmpl w:val="579208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C702C8"/>
    <w:multiLevelType w:val="multilevel"/>
    <w:tmpl w:val="C2EEC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DD6770"/>
    <w:multiLevelType w:val="multilevel"/>
    <w:tmpl w:val="F8E06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BB06AB"/>
    <w:multiLevelType w:val="multilevel"/>
    <w:tmpl w:val="0694C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DF1201"/>
    <w:multiLevelType w:val="multilevel"/>
    <w:tmpl w:val="D2ACB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B251C9"/>
    <w:multiLevelType w:val="multilevel"/>
    <w:tmpl w:val="9A369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3C4EA6"/>
    <w:multiLevelType w:val="multilevel"/>
    <w:tmpl w:val="D2548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FE0612"/>
    <w:multiLevelType w:val="multilevel"/>
    <w:tmpl w:val="38B26E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EF34CC"/>
    <w:multiLevelType w:val="multilevel"/>
    <w:tmpl w:val="83862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3851E8"/>
    <w:multiLevelType w:val="multilevel"/>
    <w:tmpl w:val="003426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FB1917"/>
    <w:multiLevelType w:val="multilevel"/>
    <w:tmpl w:val="813EA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7B65FA"/>
    <w:multiLevelType w:val="multilevel"/>
    <w:tmpl w:val="E1586B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662F7D"/>
    <w:multiLevelType w:val="multilevel"/>
    <w:tmpl w:val="FB28D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B65B4C"/>
    <w:multiLevelType w:val="multilevel"/>
    <w:tmpl w:val="9D729C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C51D95"/>
    <w:multiLevelType w:val="multilevel"/>
    <w:tmpl w:val="2160CA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E26FA9"/>
    <w:multiLevelType w:val="multilevel"/>
    <w:tmpl w:val="C8FAA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552BAC"/>
    <w:multiLevelType w:val="multilevel"/>
    <w:tmpl w:val="391685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4F3C84"/>
    <w:multiLevelType w:val="multilevel"/>
    <w:tmpl w:val="910CE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D94F12"/>
    <w:multiLevelType w:val="multilevel"/>
    <w:tmpl w:val="656C8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B84D61"/>
    <w:multiLevelType w:val="multilevel"/>
    <w:tmpl w:val="7E003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4728B4"/>
    <w:multiLevelType w:val="multilevel"/>
    <w:tmpl w:val="96244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D7091B"/>
    <w:multiLevelType w:val="multilevel"/>
    <w:tmpl w:val="F364F0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5D751D"/>
    <w:multiLevelType w:val="multilevel"/>
    <w:tmpl w:val="5DDC52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8347B1"/>
    <w:multiLevelType w:val="multilevel"/>
    <w:tmpl w:val="4C4A41C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906A56"/>
    <w:multiLevelType w:val="multilevel"/>
    <w:tmpl w:val="82D0C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5D0FFC"/>
    <w:multiLevelType w:val="multilevel"/>
    <w:tmpl w:val="AD7A9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MS Mincho" w:eastAsia="MS Mincho" w:hAnsi="MS Mincho" w:cs="MS Mincho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2B13C8"/>
    <w:multiLevelType w:val="multilevel"/>
    <w:tmpl w:val="45B470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F53C6B"/>
    <w:multiLevelType w:val="multilevel"/>
    <w:tmpl w:val="3DF69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FC5B29"/>
    <w:multiLevelType w:val="multilevel"/>
    <w:tmpl w:val="1EA4DD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2B5505"/>
    <w:multiLevelType w:val="multilevel"/>
    <w:tmpl w:val="AF086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F73E9E"/>
    <w:multiLevelType w:val="multilevel"/>
    <w:tmpl w:val="D74642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D9667E"/>
    <w:multiLevelType w:val="multilevel"/>
    <w:tmpl w:val="6532A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193FFB"/>
    <w:multiLevelType w:val="multilevel"/>
    <w:tmpl w:val="68202AF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6D5190"/>
    <w:multiLevelType w:val="multilevel"/>
    <w:tmpl w:val="84D20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870BD2"/>
    <w:multiLevelType w:val="multilevel"/>
    <w:tmpl w:val="5EF8C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BF18AB"/>
    <w:multiLevelType w:val="multilevel"/>
    <w:tmpl w:val="305A6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9C25CC"/>
    <w:multiLevelType w:val="multilevel"/>
    <w:tmpl w:val="69B6D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D6526D"/>
    <w:multiLevelType w:val="multilevel"/>
    <w:tmpl w:val="C31A59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7D50E0"/>
    <w:multiLevelType w:val="multilevel"/>
    <w:tmpl w:val="BB068F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2"/>
  </w:num>
  <w:num w:numId="3">
    <w:abstractNumId w:val="3"/>
  </w:num>
  <w:num w:numId="4">
    <w:abstractNumId w:val="20"/>
  </w:num>
  <w:num w:numId="5">
    <w:abstractNumId w:val="38"/>
  </w:num>
  <w:num w:numId="6">
    <w:abstractNumId w:val="16"/>
  </w:num>
  <w:num w:numId="7">
    <w:abstractNumId w:val="15"/>
  </w:num>
  <w:num w:numId="8">
    <w:abstractNumId w:val="46"/>
  </w:num>
  <w:num w:numId="9">
    <w:abstractNumId w:val="37"/>
  </w:num>
  <w:num w:numId="10">
    <w:abstractNumId w:val="26"/>
  </w:num>
  <w:num w:numId="11">
    <w:abstractNumId w:val="8"/>
  </w:num>
  <w:num w:numId="12">
    <w:abstractNumId w:val="12"/>
  </w:num>
  <w:num w:numId="13">
    <w:abstractNumId w:val="9"/>
  </w:num>
  <w:num w:numId="14">
    <w:abstractNumId w:val="47"/>
  </w:num>
  <w:num w:numId="15">
    <w:abstractNumId w:val="17"/>
  </w:num>
  <w:num w:numId="16">
    <w:abstractNumId w:val="5"/>
  </w:num>
  <w:num w:numId="17">
    <w:abstractNumId w:val="2"/>
  </w:num>
  <w:num w:numId="18">
    <w:abstractNumId w:val="36"/>
  </w:num>
  <w:num w:numId="19">
    <w:abstractNumId w:val="11"/>
  </w:num>
  <w:num w:numId="20">
    <w:abstractNumId w:val="27"/>
  </w:num>
  <w:num w:numId="21">
    <w:abstractNumId w:val="22"/>
  </w:num>
  <w:num w:numId="22">
    <w:abstractNumId w:val="25"/>
  </w:num>
  <w:num w:numId="23">
    <w:abstractNumId w:val="13"/>
  </w:num>
  <w:num w:numId="24">
    <w:abstractNumId w:val="29"/>
  </w:num>
  <w:num w:numId="25">
    <w:abstractNumId w:val="6"/>
  </w:num>
  <w:num w:numId="26">
    <w:abstractNumId w:val="39"/>
  </w:num>
  <w:num w:numId="27">
    <w:abstractNumId w:val="30"/>
  </w:num>
  <w:num w:numId="28">
    <w:abstractNumId w:val="45"/>
  </w:num>
  <w:num w:numId="29">
    <w:abstractNumId w:val="21"/>
  </w:num>
  <w:num w:numId="30">
    <w:abstractNumId w:val="33"/>
  </w:num>
  <w:num w:numId="31">
    <w:abstractNumId w:val="1"/>
  </w:num>
  <w:num w:numId="32">
    <w:abstractNumId w:val="28"/>
  </w:num>
  <w:num w:numId="33">
    <w:abstractNumId w:val="7"/>
  </w:num>
  <w:num w:numId="34">
    <w:abstractNumId w:val="19"/>
  </w:num>
  <w:num w:numId="35">
    <w:abstractNumId w:val="23"/>
  </w:num>
  <w:num w:numId="36">
    <w:abstractNumId w:val="0"/>
  </w:num>
  <w:num w:numId="37">
    <w:abstractNumId w:val="44"/>
  </w:num>
  <w:num w:numId="38">
    <w:abstractNumId w:val="24"/>
  </w:num>
  <w:num w:numId="39">
    <w:abstractNumId w:val="18"/>
  </w:num>
  <w:num w:numId="40">
    <w:abstractNumId w:val="40"/>
  </w:num>
  <w:num w:numId="41">
    <w:abstractNumId w:val="31"/>
  </w:num>
  <w:num w:numId="42">
    <w:abstractNumId w:val="35"/>
  </w:num>
  <w:num w:numId="43">
    <w:abstractNumId w:val="42"/>
  </w:num>
  <w:num w:numId="44">
    <w:abstractNumId w:val="14"/>
  </w:num>
  <w:num w:numId="45">
    <w:abstractNumId w:val="34"/>
  </w:num>
  <w:num w:numId="46">
    <w:abstractNumId w:val="43"/>
  </w:num>
  <w:num w:numId="47">
    <w:abstractNumId w:val="41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A4"/>
    <w:rsid w:val="005158A4"/>
    <w:rsid w:val="006B6D8E"/>
    <w:rsid w:val="00E0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w w:val="75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w w:val="75"/>
      <w:sz w:val="27"/>
      <w:szCs w:val="27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4Exact">
    <w:name w:val="Основной текст (4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6Exact">
    <w:name w:val="Основной текст (6) Exact"/>
    <w:basedOn w:val="a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TimesNewRoman195pt">
    <w:name w:val="Основной текст (7) + Times New Roman;19;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character" w:customStyle="1" w:styleId="718pt">
    <w:name w:val="Основной текст (7) + 18 pt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45pt">
    <w:name w:val="Колонтитул + 14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31">
    <w:name w:val="Колонтитул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45pt0">
    <w:name w:val="Колонтитул + 14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9"/>
      <w:szCs w:val="29"/>
      <w:u w:val="none"/>
      <w:lang w:val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2"/>
      <w:sz w:val="32"/>
      <w:szCs w:val="32"/>
      <w:u w:val="none"/>
    </w:rPr>
  </w:style>
  <w:style w:type="character" w:customStyle="1" w:styleId="10Exact">
    <w:name w:val="Основной текст (10) Exact"/>
    <w:basedOn w:val="a0"/>
    <w:link w:val="100"/>
    <w:rPr>
      <w:rFonts w:ascii="MS Mincho" w:eastAsia="MS Mincho" w:hAnsi="MS Mincho" w:cs="MS Mincho"/>
      <w:b w:val="0"/>
      <w:bCs w:val="0"/>
      <w:i/>
      <w:iCs/>
      <w:smallCaps w:val="0"/>
      <w:strike w:val="0"/>
      <w:spacing w:val="14"/>
      <w:sz w:val="8"/>
      <w:szCs w:val="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7"/>
      <w:szCs w:val="27"/>
      <w:u w:val="none"/>
    </w:rPr>
  </w:style>
  <w:style w:type="character" w:customStyle="1" w:styleId="14pt">
    <w:name w:val="Колонтитул + 14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6-2ptExact">
    <w:name w:val="Основной текст (6) + Интервал -2 pt Exact"/>
    <w:basedOn w:val="6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40"/>
      <w:sz w:val="20"/>
      <w:szCs w:val="20"/>
      <w:u w:val="none"/>
    </w:rPr>
  </w:style>
  <w:style w:type="character" w:customStyle="1" w:styleId="MSGothic9pt">
    <w:name w:val="Колонтитул + MS Gothic;9 pt;Не полужирный"/>
    <w:basedOn w:val="a5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5pt">
    <w:name w:val="Колонтитул + 6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2Exact">
    <w:name w:val="Основной текст (12) Exact"/>
    <w:basedOn w:val="a0"/>
    <w:link w:val="1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12"/>
      <w:sz w:val="16"/>
      <w:szCs w:val="16"/>
      <w:u w:val="none"/>
    </w:rPr>
  </w:style>
  <w:style w:type="character" w:customStyle="1" w:styleId="6-2ptExact0">
    <w:name w:val="Основной текст (6) + Интервал -2 pt Exact"/>
    <w:basedOn w:val="6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40"/>
      <w:sz w:val="20"/>
      <w:szCs w:val="20"/>
      <w:u w:val="single"/>
    </w:rPr>
  </w:style>
  <w:style w:type="character" w:customStyle="1" w:styleId="60ptExact">
    <w:name w:val="Основной текст (6) + Интервал 0 pt Exact"/>
    <w:basedOn w:val="6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18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-2pt">
    <w:name w:val="Основной текст (6) + Интервал -2 pt"/>
    <w:basedOn w:val="6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Mincho105pt-2pt">
    <w:name w:val="Основной текст + MS Mincho;10;5 pt;Интервал -2 pt"/>
    <w:basedOn w:val="a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/>
    </w:rPr>
  </w:style>
  <w:style w:type="character" w:customStyle="1" w:styleId="MSMincho105pt-1pt">
    <w:name w:val="Основной текст + MS Mincho;10;5 pt;Интервал -1 pt"/>
    <w:basedOn w:val="a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/>
    </w:rPr>
  </w:style>
  <w:style w:type="character" w:customStyle="1" w:styleId="Sylfaen95pt-1pt">
    <w:name w:val="Основной текст + Sylfaen;9;5 pt;Курсив;Интервал -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7pt">
    <w:name w:val="Основной текст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4">
    <w:name w:val="Подпись к таблице (2)_"/>
    <w:basedOn w:val="a0"/>
    <w:link w:val="25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40"/>
      <w:sz w:val="21"/>
      <w:szCs w:val="21"/>
      <w:u w:val="none"/>
    </w:rPr>
  </w:style>
  <w:style w:type="character" w:customStyle="1" w:styleId="26">
    <w:name w:val="Подпись к таблице (2)"/>
    <w:basedOn w:val="2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single"/>
      <w:lang w:val="ru-RU"/>
    </w:rPr>
  </w:style>
  <w:style w:type="character" w:customStyle="1" w:styleId="6-1pt">
    <w:name w:val="Основной текст (6) + Интервал -1 pt"/>
    <w:basedOn w:val="6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6-2pt0">
    <w:name w:val="Основной текст (6) + Интервал -2 pt"/>
    <w:basedOn w:val="6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single"/>
      <w:lang w:val="ru-RU"/>
    </w:rPr>
  </w:style>
  <w:style w:type="character" w:customStyle="1" w:styleId="6Sylfaen95pt0ptExact">
    <w:name w:val="Основной текст (6) + Sylfaen;9;5 pt;Курсив;Интервал 0 pt Exact"/>
    <w:basedOn w:val="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6"/>
      <w:w w:val="100"/>
      <w:position w:val="0"/>
      <w:sz w:val="19"/>
      <w:szCs w:val="19"/>
      <w:u w:val="none"/>
    </w:rPr>
  </w:style>
  <w:style w:type="character" w:customStyle="1" w:styleId="ab">
    <w:name w:val="Оглавление_"/>
    <w:basedOn w:val="a0"/>
    <w:link w:val="ac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40"/>
      <w:sz w:val="21"/>
      <w:szCs w:val="21"/>
      <w:u w:val="none"/>
    </w:rPr>
  </w:style>
  <w:style w:type="character" w:customStyle="1" w:styleId="27">
    <w:name w:val="Оглавление (2)_"/>
    <w:basedOn w:val="a0"/>
    <w:link w:val="2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29">
    <w:name w:val="Оглавление (2) + Курсив"/>
    <w:basedOn w:val="2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Exact0">
    <w:name w:val="Подпись к картинке Exact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7"/>
      <w:szCs w:val="27"/>
      <w:u w:val="none"/>
    </w:rPr>
  </w:style>
  <w:style w:type="character" w:customStyle="1" w:styleId="14pt3pt">
    <w:name w:val="Колонтитул + 14 pt;Интервал 3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character" w:customStyle="1" w:styleId="15pt">
    <w:name w:val="Колонтитул + 1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5"/>
      <w:szCs w:val="35"/>
      <w:u w:val="none"/>
    </w:rPr>
  </w:style>
  <w:style w:type="character" w:customStyle="1" w:styleId="6-2pt1">
    <w:name w:val="Основной текст (6) + Интервал -2 pt"/>
    <w:basedOn w:val="6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w w:val="75"/>
      <w:sz w:val="40"/>
      <w:szCs w:val="4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pacing w:val="20"/>
      <w:w w:val="75"/>
      <w:sz w:val="27"/>
      <w:szCs w:val="27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322" w:lineRule="exact"/>
      <w:ind w:hanging="140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center"/>
    </w:pPr>
    <w:rPr>
      <w:rFonts w:ascii="MS Mincho" w:eastAsia="MS Mincho" w:hAnsi="MS Mincho" w:cs="MS Mincho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after="72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900" w:after="540" w:line="0" w:lineRule="atLeast"/>
      <w:ind w:hanging="1420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2"/>
      <w:sz w:val="32"/>
      <w:szCs w:val="32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MS Mincho" w:eastAsia="MS Mincho" w:hAnsi="MS Mincho" w:cs="MS Mincho"/>
      <w:i/>
      <w:iCs/>
      <w:spacing w:val="14"/>
      <w:sz w:val="8"/>
      <w:szCs w:val="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  <w:jc w:val="both"/>
    </w:pPr>
    <w:rPr>
      <w:rFonts w:ascii="MS Reference Sans Serif" w:eastAsia="MS Reference Sans Serif" w:hAnsi="MS Reference Sans Serif" w:cs="MS Reference Sans Serif"/>
      <w:spacing w:val="12"/>
      <w:sz w:val="16"/>
      <w:szCs w:val="1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MS Mincho" w:eastAsia="MS Mincho" w:hAnsi="MS Mincho" w:cs="MS Mincho"/>
      <w:spacing w:val="-40"/>
      <w:sz w:val="21"/>
      <w:szCs w:val="21"/>
    </w:rPr>
  </w:style>
  <w:style w:type="paragraph" w:customStyle="1" w:styleId="ac">
    <w:name w:val="Оглавление"/>
    <w:basedOn w:val="a"/>
    <w:link w:val="ab"/>
    <w:pPr>
      <w:shd w:val="clear" w:color="auto" w:fill="FFFFFF"/>
      <w:spacing w:before="540" w:line="278" w:lineRule="exact"/>
      <w:jc w:val="both"/>
    </w:pPr>
    <w:rPr>
      <w:rFonts w:ascii="MS Mincho" w:eastAsia="MS Mincho" w:hAnsi="MS Mincho" w:cs="MS Mincho"/>
      <w:spacing w:val="-40"/>
      <w:sz w:val="21"/>
      <w:szCs w:val="21"/>
    </w:rPr>
  </w:style>
  <w:style w:type="paragraph" w:customStyle="1" w:styleId="28">
    <w:name w:val="Оглавление (2)"/>
    <w:basedOn w:val="a"/>
    <w:link w:val="27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pacing w:val="-10"/>
      <w:sz w:val="8"/>
      <w:szCs w:val="8"/>
    </w:rPr>
  </w:style>
  <w:style w:type="paragraph" w:customStyle="1" w:styleId="ad">
    <w:name w:val="Подпись к картинке"/>
    <w:basedOn w:val="a"/>
    <w:link w:val="Exact0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-1"/>
      <w:sz w:val="27"/>
      <w:szCs w:val="27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78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-20"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w w:val="75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w w:val="75"/>
      <w:sz w:val="27"/>
      <w:szCs w:val="27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4Exact">
    <w:name w:val="Основной текст (4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6Exact">
    <w:name w:val="Основной текст (6) Exact"/>
    <w:basedOn w:val="a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TimesNewRoman195pt">
    <w:name w:val="Основной текст (7) + Times New Roman;19;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character" w:customStyle="1" w:styleId="718pt">
    <w:name w:val="Основной текст (7) + 18 pt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45pt">
    <w:name w:val="Колонтитул + 14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31">
    <w:name w:val="Колонтитул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45pt0">
    <w:name w:val="Колонтитул + 14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9"/>
      <w:szCs w:val="29"/>
      <w:u w:val="none"/>
      <w:lang w:val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2"/>
      <w:sz w:val="32"/>
      <w:szCs w:val="32"/>
      <w:u w:val="none"/>
    </w:rPr>
  </w:style>
  <w:style w:type="character" w:customStyle="1" w:styleId="10Exact">
    <w:name w:val="Основной текст (10) Exact"/>
    <w:basedOn w:val="a0"/>
    <w:link w:val="100"/>
    <w:rPr>
      <w:rFonts w:ascii="MS Mincho" w:eastAsia="MS Mincho" w:hAnsi="MS Mincho" w:cs="MS Mincho"/>
      <w:b w:val="0"/>
      <w:bCs w:val="0"/>
      <w:i/>
      <w:iCs/>
      <w:smallCaps w:val="0"/>
      <w:strike w:val="0"/>
      <w:spacing w:val="14"/>
      <w:sz w:val="8"/>
      <w:szCs w:val="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7"/>
      <w:szCs w:val="27"/>
      <w:u w:val="none"/>
    </w:rPr>
  </w:style>
  <w:style w:type="character" w:customStyle="1" w:styleId="14pt">
    <w:name w:val="Колонтитул + 14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6-2ptExact">
    <w:name w:val="Основной текст (6) + Интервал -2 pt Exact"/>
    <w:basedOn w:val="6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40"/>
      <w:sz w:val="20"/>
      <w:szCs w:val="20"/>
      <w:u w:val="none"/>
    </w:rPr>
  </w:style>
  <w:style w:type="character" w:customStyle="1" w:styleId="MSGothic9pt">
    <w:name w:val="Колонтитул + MS Gothic;9 pt;Не полужирный"/>
    <w:basedOn w:val="a5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5pt">
    <w:name w:val="Колонтитул + 6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2Exact">
    <w:name w:val="Основной текст (12) Exact"/>
    <w:basedOn w:val="a0"/>
    <w:link w:val="1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12"/>
      <w:sz w:val="16"/>
      <w:szCs w:val="16"/>
      <w:u w:val="none"/>
    </w:rPr>
  </w:style>
  <w:style w:type="character" w:customStyle="1" w:styleId="6-2ptExact0">
    <w:name w:val="Основной текст (6) + Интервал -2 pt Exact"/>
    <w:basedOn w:val="6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40"/>
      <w:sz w:val="20"/>
      <w:szCs w:val="20"/>
      <w:u w:val="single"/>
    </w:rPr>
  </w:style>
  <w:style w:type="character" w:customStyle="1" w:styleId="60ptExact">
    <w:name w:val="Основной текст (6) + Интервал 0 pt Exact"/>
    <w:basedOn w:val="6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18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-2pt">
    <w:name w:val="Основной текст (6) + Интервал -2 pt"/>
    <w:basedOn w:val="6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Mincho105pt-2pt">
    <w:name w:val="Основной текст + MS Mincho;10;5 pt;Интервал -2 pt"/>
    <w:basedOn w:val="a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/>
    </w:rPr>
  </w:style>
  <w:style w:type="character" w:customStyle="1" w:styleId="MSMincho105pt-1pt">
    <w:name w:val="Основной текст + MS Mincho;10;5 pt;Интервал -1 pt"/>
    <w:basedOn w:val="a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/>
    </w:rPr>
  </w:style>
  <w:style w:type="character" w:customStyle="1" w:styleId="Sylfaen95pt-1pt">
    <w:name w:val="Основной текст + Sylfaen;9;5 pt;Курсив;Интервал -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7pt">
    <w:name w:val="Основной текст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4">
    <w:name w:val="Подпись к таблице (2)_"/>
    <w:basedOn w:val="a0"/>
    <w:link w:val="25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40"/>
      <w:sz w:val="21"/>
      <w:szCs w:val="21"/>
      <w:u w:val="none"/>
    </w:rPr>
  </w:style>
  <w:style w:type="character" w:customStyle="1" w:styleId="26">
    <w:name w:val="Подпись к таблице (2)"/>
    <w:basedOn w:val="2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single"/>
      <w:lang w:val="ru-RU"/>
    </w:rPr>
  </w:style>
  <w:style w:type="character" w:customStyle="1" w:styleId="6-1pt">
    <w:name w:val="Основной текст (6) + Интервал -1 pt"/>
    <w:basedOn w:val="6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6-2pt0">
    <w:name w:val="Основной текст (6) + Интервал -2 pt"/>
    <w:basedOn w:val="6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single"/>
      <w:lang w:val="ru-RU"/>
    </w:rPr>
  </w:style>
  <w:style w:type="character" w:customStyle="1" w:styleId="6Sylfaen95pt0ptExact">
    <w:name w:val="Основной текст (6) + Sylfaen;9;5 pt;Курсив;Интервал 0 pt Exact"/>
    <w:basedOn w:val="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6"/>
      <w:w w:val="100"/>
      <w:position w:val="0"/>
      <w:sz w:val="19"/>
      <w:szCs w:val="19"/>
      <w:u w:val="none"/>
    </w:rPr>
  </w:style>
  <w:style w:type="character" w:customStyle="1" w:styleId="ab">
    <w:name w:val="Оглавление_"/>
    <w:basedOn w:val="a0"/>
    <w:link w:val="ac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40"/>
      <w:sz w:val="21"/>
      <w:szCs w:val="21"/>
      <w:u w:val="none"/>
    </w:rPr>
  </w:style>
  <w:style w:type="character" w:customStyle="1" w:styleId="27">
    <w:name w:val="Оглавление (2)_"/>
    <w:basedOn w:val="a0"/>
    <w:link w:val="2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29">
    <w:name w:val="Оглавление (2) + Курсив"/>
    <w:basedOn w:val="2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Exact0">
    <w:name w:val="Подпись к картинке Exact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7"/>
      <w:szCs w:val="27"/>
      <w:u w:val="none"/>
    </w:rPr>
  </w:style>
  <w:style w:type="character" w:customStyle="1" w:styleId="14pt3pt">
    <w:name w:val="Колонтитул + 14 pt;Интервал 3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character" w:customStyle="1" w:styleId="15pt">
    <w:name w:val="Колонтитул + 1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5"/>
      <w:szCs w:val="35"/>
      <w:u w:val="none"/>
    </w:rPr>
  </w:style>
  <w:style w:type="character" w:customStyle="1" w:styleId="6-2pt1">
    <w:name w:val="Основной текст (6) + Интервал -2 pt"/>
    <w:basedOn w:val="6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w w:val="75"/>
      <w:sz w:val="40"/>
      <w:szCs w:val="4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pacing w:val="20"/>
      <w:w w:val="75"/>
      <w:sz w:val="27"/>
      <w:szCs w:val="27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322" w:lineRule="exact"/>
      <w:ind w:hanging="140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center"/>
    </w:pPr>
    <w:rPr>
      <w:rFonts w:ascii="MS Mincho" w:eastAsia="MS Mincho" w:hAnsi="MS Mincho" w:cs="MS Mincho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after="72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900" w:after="540" w:line="0" w:lineRule="atLeast"/>
      <w:ind w:hanging="1420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2"/>
      <w:sz w:val="32"/>
      <w:szCs w:val="32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MS Mincho" w:eastAsia="MS Mincho" w:hAnsi="MS Mincho" w:cs="MS Mincho"/>
      <w:i/>
      <w:iCs/>
      <w:spacing w:val="14"/>
      <w:sz w:val="8"/>
      <w:szCs w:val="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  <w:jc w:val="both"/>
    </w:pPr>
    <w:rPr>
      <w:rFonts w:ascii="MS Reference Sans Serif" w:eastAsia="MS Reference Sans Serif" w:hAnsi="MS Reference Sans Serif" w:cs="MS Reference Sans Serif"/>
      <w:spacing w:val="12"/>
      <w:sz w:val="16"/>
      <w:szCs w:val="1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MS Mincho" w:eastAsia="MS Mincho" w:hAnsi="MS Mincho" w:cs="MS Mincho"/>
      <w:spacing w:val="-40"/>
      <w:sz w:val="21"/>
      <w:szCs w:val="21"/>
    </w:rPr>
  </w:style>
  <w:style w:type="paragraph" w:customStyle="1" w:styleId="ac">
    <w:name w:val="Оглавление"/>
    <w:basedOn w:val="a"/>
    <w:link w:val="ab"/>
    <w:pPr>
      <w:shd w:val="clear" w:color="auto" w:fill="FFFFFF"/>
      <w:spacing w:before="540" w:line="278" w:lineRule="exact"/>
      <w:jc w:val="both"/>
    </w:pPr>
    <w:rPr>
      <w:rFonts w:ascii="MS Mincho" w:eastAsia="MS Mincho" w:hAnsi="MS Mincho" w:cs="MS Mincho"/>
      <w:spacing w:val="-40"/>
      <w:sz w:val="21"/>
      <w:szCs w:val="21"/>
    </w:rPr>
  </w:style>
  <w:style w:type="paragraph" w:customStyle="1" w:styleId="28">
    <w:name w:val="Оглавление (2)"/>
    <w:basedOn w:val="a"/>
    <w:link w:val="27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pacing w:val="-10"/>
      <w:sz w:val="8"/>
      <w:szCs w:val="8"/>
    </w:rPr>
  </w:style>
  <w:style w:type="paragraph" w:customStyle="1" w:styleId="ad">
    <w:name w:val="Подпись к картинке"/>
    <w:basedOn w:val="a"/>
    <w:link w:val="Exact0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-1"/>
      <w:sz w:val="27"/>
      <w:szCs w:val="27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78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-20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4.xml"/><Relationship Id="rId21" Type="http://schemas.openxmlformats.org/officeDocument/2006/relationships/header" Target="header6.xml"/><Relationship Id="rId34" Type="http://schemas.openxmlformats.org/officeDocument/2006/relationships/footer" Target="footer13.xml"/><Relationship Id="rId42" Type="http://schemas.openxmlformats.org/officeDocument/2006/relationships/footer" Target="footer16.xml"/><Relationship Id="rId47" Type="http://schemas.openxmlformats.org/officeDocument/2006/relationships/footer" Target="footer18.xml"/><Relationship Id="rId50" Type="http://schemas.openxmlformats.org/officeDocument/2006/relationships/image" Target="media/image6.png"/><Relationship Id="rId55" Type="http://schemas.openxmlformats.org/officeDocument/2006/relationships/header" Target="header21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11.xml"/><Relationship Id="rId41" Type="http://schemas.openxmlformats.org/officeDocument/2006/relationships/header" Target="header15.xml"/><Relationship Id="rId54" Type="http://schemas.openxmlformats.org/officeDocument/2006/relationships/footer" Target="footer21.xml"/><Relationship Id="rId62" Type="http://schemas.openxmlformats.org/officeDocument/2006/relationships/footer" Target="footer2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image" Target="media/image4.png"/><Relationship Id="rId40" Type="http://schemas.openxmlformats.org/officeDocument/2006/relationships/footer" Target="footer15.xml"/><Relationship Id="rId45" Type="http://schemas.openxmlformats.org/officeDocument/2006/relationships/header" Target="header17.xml"/><Relationship Id="rId53" Type="http://schemas.openxmlformats.org/officeDocument/2006/relationships/footer" Target="footer20.xml"/><Relationship Id="rId58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9.xml"/><Relationship Id="rId36" Type="http://schemas.openxmlformats.org/officeDocument/2006/relationships/footer" Target="footer14.xml"/><Relationship Id="rId49" Type="http://schemas.openxmlformats.org/officeDocument/2006/relationships/footer" Target="footer19.xml"/><Relationship Id="rId57" Type="http://schemas.openxmlformats.org/officeDocument/2006/relationships/image" Target="media/image7.png"/><Relationship Id="rId61" Type="http://schemas.openxmlformats.org/officeDocument/2006/relationships/footer" Target="footer23.xml"/><Relationship Id="rId10" Type="http://schemas.openxmlformats.org/officeDocument/2006/relationships/image" Target="media/image1.png"/><Relationship Id="rId19" Type="http://schemas.openxmlformats.org/officeDocument/2006/relationships/footer" Target="footer6.xml"/><Relationship Id="rId31" Type="http://schemas.openxmlformats.org/officeDocument/2006/relationships/header" Target="header10.xml"/><Relationship Id="rId44" Type="http://schemas.openxmlformats.org/officeDocument/2006/relationships/header" Target="header16.xml"/><Relationship Id="rId52" Type="http://schemas.openxmlformats.org/officeDocument/2006/relationships/header" Target="header20.xml"/><Relationship Id="rId60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image" Target="media/image3.png"/><Relationship Id="rId35" Type="http://schemas.openxmlformats.org/officeDocument/2006/relationships/header" Target="header12.xml"/><Relationship Id="rId43" Type="http://schemas.openxmlformats.org/officeDocument/2006/relationships/image" Target="media/image5.png"/><Relationship Id="rId48" Type="http://schemas.openxmlformats.org/officeDocument/2006/relationships/header" Target="header18.xml"/><Relationship Id="rId56" Type="http://schemas.openxmlformats.org/officeDocument/2006/relationships/footer" Target="footer22.xml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19.xml"/><Relationship Id="rId3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footer" Target="footer12.xml"/><Relationship Id="rId38" Type="http://schemas.openxmlformats.org/officeDocument/2006/relationships/header" Target="header13.xml"/><Relationship Id="rId46" Type="http://schemas.openxmlformats.org/officeDocument/2006/relationships/footer" Target="footer17.xml"/><Relationship Id="rId59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11197</Words>
  <Characters>63826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Анастасия</dc:creator>
  <cp:lastModifiedBy>Рыжкова Анастасия</cp:lastModifiedBy>
  <cp:revision>1</cp:revision>
  <dcterms:created xsi:type="dcterms:W3CDTF">2016-05-10T16:28:00Z</dcterms:created>
  <dcterms:modified xsi:type="dcterms:W3CDTF">2016-05-10T16:29:00Z</dcterms:modified>
</cp:coreProperties>
</file>