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4C7F"/>
        <w:tblLayout w:type="fixed"/>
        <w:tblLook w:val="04A0" w:firstRow="1" w:lastRow="0" w:firstColumn="1" w:lastColumn="0" w:noHBand="0" w:noVBand="1"/>
      </w:tblPr>
      <w:tblGrid>
        <w:gridCol w:w="2914"/>
        <w:gridCol w:w="722"/>
        <w:gridCol w:w="4837"/>
        <w:gridCol w:w="3295"/>
        <w:gridCol w:w="2799"/>
      </w:tblGrid>
      <w:tr w:rsidR="00CD5E41" w:rsidRPr="00CD5E41" w:rsidTr="00A312FA">
        <w:trPr>
          <w:trHeight w:val="279"/>
          <w:tblHeader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  <w:b/>
                <w:bCs/>
                <w:color w:val="FEFFFE"/>
              </w:rPr>
            </w:pPr>
            <w:r w:rsidRPr="00CD5E41">
              <w:rPr>
                <w:rFonts w:ascii="Arial" w:hAnsi="Arial" w:cs="Arial"/>
                <w:b/>
                <w:bCs/>
                <w:color w:val="FEFFFE"/>
              </w:rPr>
              <w:t xml:space="preserve">Источник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  <w:b/>
                <w:bCs/>
                <w:color w:val="FEFFFE"/>
              </w:rPr>
            </w:pPr>
            <w:r w:rsidRPr="00CD5E41">
              <w:rPr>
                <w:rFonts w:ascii="Arial" w:hAnsi="Arial" w:cs="Arial"/>
                <w:b/>
                <w:bCs/>
                <w:color w:val="FEFFFE"/>
              </w:rPr>
              <w:t>№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  <w:b/>
                <w:bCs/>
                <w:color w:val="FEFFFE"/>
              </w:rPr>
            </w:pPr>
            <w:r w:rsidRPr="00CD5E41">
              <w:rPr>
                <w:rFonts w:ascii="Arial" w:hAnsi="Arial" w:cs="Arial"/>
                <w:b/>
                <w:bCs/>
                <w:color w:val="FEFFFE"/>
              </w:rPr>
              <w:t>Тема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  <w:b/>
                <w:bCs/>
                <w:color w:val="FEFFFE"/>
              </w:rPr>
            </w:pPr>
            <w:r w:rsidRPr="00CD5E41">
              <w:rPr>
                <w:rFonts w:ascii="Arial" w:hAnsi="Arial" w:cs="Arial"/>
                <w:b/>
                <w:bCs/>
                <w:color w:val="FEFFFE"/>
              </w:rPr>
              <w:t>Ссылка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  <w:b/>
                <w:bCs/>
                <w:color w:val="FEFFFE"/>
              </w:rPr>
            </w:pPr>
            <w:r w:rsidRPr="00CD5E41">
              <w:rPr>
                <w:rFonts w:ascii="Arial" w:hAnsi="Arial" w:cs="Arial"/>
                <w:b/>
                <w:bCs/>
                <w:color w:val="FEFFFE"/>
              </w:rPr>
              <w:t>Примечания</w:t>
            </w:r>
          </w:p>
        </w:tc>
      </w:tr>
      <w:tr w:rsidR="00CD5E41" w:rsidRPr="00CD5E41" w:rsidTr="00A312FA">
        <w:tblPrEx>
          <w:shd w:val="clear" w:color="auto" w:fill="FFFFFF"/>
        </w:tblPrEx>
        <w:trPr>
          <w:trHeight w:val="1203"/>
        </w:trPr>
        <w:tc>
          <w:tcPr>
            <w:tcW w:w="291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Инвестиционный Портал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4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https://investmoscow.ru/</w:t>
              </w:r>
            </w:hyperlink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Модернизация и переоснащение: как город поможет технопаркам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https://investmoscow.ru/calendar-of-events/2018-07/26/modernizatsiya-i-pereosnashcheniye-kak-gorod-pomozhet-tekhnoparkam/</w:t>
              </w:r>
            </w:hyperlink>
          </w:p>
        </w:tc>
        <w:tc>
          <w:tcPr>
            <w:tcW w:w="27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95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Столичный Департамент экономической политики и развития представил очередной ежемесячный обзор финансового рынка России п</w:t>
            </w:r>
            <w:r>
              <w:rPr>
                <w:rFonts w:ascii="Arial" w:eastAsia="Helvetica Neue" w:hAnsi="Arial" w:cs="Arial"/>
                <w:color w:val="000000"/>
              </w:rPr>
              <w:t>о состоянию на 1 июля 2018 года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https://investmoscow.ru/calendar-of-events/2018-07/26/parol-leta-stabilnost/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Бизнес сможет купить у города 12 объектов культурного наследия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https://investmoscow.ru/calendar-of-events/2018-07/26/biznes-smozhet-kupit-u-goroda-12-obyektov-kulturnogo-naslediya/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Популярные льготы: сколько помещений по сниженной ставке разыграли на торгах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https://investmoscow.ru/calendar-of-events/2018-07/26/populyarnyye-lgoty-skolko-pomeshcheniy-po-snizhennoy-stavke-razygrali-na-torgakh/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Резидент технопарка «Слава» производит современные биологические средства защиты сельскохозяйственных растений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9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https://investmoscow.ru/calendar-of-events/2018-07/26/rezident-tekhnoparka-slava-proizvodit-sovremennyye-biologicheskiye-sredstva-zashchity-selskokhozyaystvennykh-rasteniy/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 xml:space="preserve">Комфортные и 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экологичные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>: когда автобусы заменят электробусами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0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https://investmoscow.ru/calendar-of-events/2018-07/26/komfortnyye-i-ekologichnyye-kogda-avtobusy-zamenyat-elektrobusami/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Опубликован очередной выпуск основных инвестиционных событий в Москве за прошедший месяц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1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https://investmoscow.ru/calendar-of-events/2018-07/27/opublikovan-ocherednoy-vypusk-osnovnykh-investitsionnykh-sobytiy-v-moskve-za-proshedshiy-mesyats/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 xml:space="preserve">Сергей 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Собянин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>: ЦКАД сделает логистику движения в регионе более понятной и комфортной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2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https://investmoscow.ru/calendar-of-events/2018-07/27/sergey-sobyanin-tskad-sdelayet-logistiku-dvizheniya-v-regione-boleye-ponyatnoy-i-komfortnoy/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215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9.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 xml:space="preserve">Делимся опытом: бизнесмены из 80 регионов стали участниками столичных 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вебинаров</w:t>
            </w:r>
            <w:proofErr w:type="spellEnd"/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3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https://investmoscow.ru/calendar-of-events/2018-07/27/delimsya-opytom-biznesmeny-iz-80-regionov-stali-uchastnikami-stolichnykh-vebinarov/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10.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Москва – это экономический локомотив развития России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4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https://investmoscow.ru/calendar-of-events/2018-07/27/moskva-eto-ekonomicheskiy-lokomotiv-razvitiya-rossii/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67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Для поставщиков и заказчиков: о чем расскажут в летней школе на ВДНХ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5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https://investmoscow.ru/calendar-of-events/2018-07/27/dlya-postavshchikov-i-zakazchikov-o-chem-rasskazhut-v-letney-shkole-na-vdnkh/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 xml:space="preserve">Наталья 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Сергунина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>: В Зеленограде благодаря господдержке расширено производство микроэлектронных компонентов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6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https://investmoscow.ru/calendar-of-events/2018-07/30/natalya-sergunina-v-zelenograde-blagodarya-gospodderzhke-rasshireno-proizvodstvo-mikroelektronnykh-komponentov/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 xml:space="preserve">Бизнес с льготами: 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технополис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 xml:space="preserve"> «Москва» предлагает арендовать крупные площади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7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https://investmoscow.ru/calendar-of-events/2018-07/30/biznes-s-lgotami-tekhnopolis-moskva-predlagayet-arendovat-krupnyye-ploshchadi/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Темпы продаж легковых автомашин в Москве выросли на 15 процентов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8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https://investmoscow.ru/calendar-of-events/2018-07/30/tempy-prodazh-legkovykh-avtomashin-v-moskve-vyrosli-na-15-protsentov/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Для строительства ТПУ «Алма-Атинская» ищут инвестора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9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https://investmoscow.ru/calendar-of-events/2018-07/30/dlya-stroitelstva-tpu-alma-atinskaya-ishchut-investora/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В Сосенском появятся четыре детских сада, две школы и два образовательных комплекса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0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https://investmoscow.ru/calendar-of-events/2018-07/30/v-sosenskom-poyavyatsya-chetyre-detskikh-sada-dve-shkoly-i-dva-obrazovatelnykh-kompleksa/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 xml:space="preserve">Часть здания 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Центропечати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 xml:space="preserve"> выставили на торги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1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https://investmoscow.ru/calendar-of-events/2018-07/31/chast-zdaniya-tsentropechati-vystavili-na-torgi/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Какой прогноз: аналитики оценили рынок офисной недвижимости в Москве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2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https://investmoscow.ru/calendar-of-events/2018-07/31/kakoy-prognoz-analitiki-otsenili-rynok-ofisnoy-nedvizhimosti-v-moskve/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19.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 xml:space="preserve">В 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промзоне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 xml:space="preserve"> «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Калошино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>» построят почти 1 млн «квадратов» недвижимости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3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https://investmoscow.ru/calendar-of-events/2018-07/31/v-promzone-kaloshino-postroyat-pochti-1-mln-kvadratov-nedvizhimosti/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20.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ГЗК продлила срок строительства гостиницы в ЮАО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4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https://investmoscow.ru/calendar-of-events/2018-07/31/gzk-prodlila-srok-stroitelstva-gostinitsy-v-yuao/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Пекин побывал в гостях у Москвы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5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https://investmoscow.ru/calendar-of-events/2018-07/31/pekin-pobyval-v-gostyakh-u-moskvy/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Проголосовать на выборах Мэра Москвы можно будет на любом избирательном участке в городе или на одном из 18 тысяч за пределами столицы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6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https://investmoscow.ru/calendar-of-events/2018-08/01/progolosovat-na-vyborakh-mera-moskvy-mozhno-budet-na-lyubom-izbiratelnom-uchastke-v-gorode-ili-na-odnom-iz-18-tysyach-za-predelami-stolitsy/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Крупнейший рынок Европы: сколько в Москве индивидуальных предпринимателей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7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https://investmoscow.ru/calendar-of-events/2018-08/01/krupneyshiy-rynok-yevropy-skolko-v-moskve-individualnykh-predprinimateley/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Собянин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>: Возле МЦК можно построить до 6 млн «квадратов» недвижимости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8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https://investmoscow.ru/calendar-of-events/2018-08/01/sobyanin-vozle-mtsk-mozhno-postroit-do-6-mln-kvadratov-nedvizhimosti/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Столичные предприниматели могут подать онлайн-заявку на получение кредита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29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https://investmoscow.ru/calendar-of-events/2018-08/01/stolichnyye-predprinimateli-mogut-podat-onlayn-zayavku-na-polucheniye-kredita/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>Чайные и студии танца: что еще открывается на арендуемых площадях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0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https://investmoscow.ru/calendar-of-events/2018-08/01/chaynyye-i-studii-tantsa-chto-yeshche-otkryvayetsya-na-arenduyemykh-ploshchadyakh/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697E12">
              <w:rPr>
                <w:rFonts w:ascii="Arial" w:eastAsia="Helvetica Neue" w:hAnsi="Arial" w:cs="Arial"/>
                <w:color w:val="000000"/>
              </w:rPr>
              <w:t xml:space="preserve">Где печатались большевики: часть доходного дома </w:t>
            </w:r>
            <w:proofErr w:type="spellStart"/>
            <w:r w:rsidRPr="00697E12">
              <w:rPr>
                <w:rFonts w:ascii="Arial" w:eastAsia="Helvetica Neue" w:hAnsi="Arial" w:cs="Arial"/>
                <w:color w:val="000000"/>
              </w:rPr>
              <w:t>Семенкевича</w:t>
            </w:r>
            <w:proofErr w:type="spellEnd"/>
            <w:r w:rsidRPr="00697E12">
              <w:rPr>
                <w:rFonts w:ascii="Arial" w:eastAsia="Helvetica Neue" w:hAnsi="Arial" w:cs="Arial"/>
                <w:color w:val="000000"/>
              </w:rPr>
              <w:t xml:space="preserve"> выставили на торги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697E12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1" w:history="1">
              <w:r w:rsidRPr="00697E12">
                <w:rPr>
                  <w:rStyle w:val="a3"/>
                  <w:rFonts w:ascii="Arial" w:eastAsia="Helvetica Neue" w:hAnsi="Arial" w:cs="Arial"/>
                </w:rPr>
                <w:t>https://investmoscow.ru/calendar-of-events/2018-08/01/gde-pechatalis-bolsheviki-chast-dokhodnogo-doma-semenkevicha-vystavili-na-torgi/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proofErr w:type="spellStart"/>
            <w:r w:rsidRPr="00CD5E41">
              <w:rPr>
                <w:rFonts w:ascii="Arial" w:hAnsi="Arial" w:cs="Arial"/>
                <w:b/>
                <w:bCs/>
                <w:color w:val="004C7F"/>
              </w:rPr>
              <w:t>Агенство</w:t>
            </w:r>
            <w:proofErr w:type="spellEnd"/>
            <w:r w:rsidRPr="00CD5E41">
              <w:rPr>
                <w:rFonts w:ascii="Arial" w:hAnsi="Arial" w:cs="Arial"/>
                <w:b/>
                <w:bCs/>
                <w:color w:val="004C7F"/>
              </w:rPr>
              <w:t xml:space="preserve"> Стратегических Инициатив 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32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https:/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asi.ru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 xml:space="preserve">Светлана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Чупшева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>: «Учиться нужно не профессиям, а областям знаний»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3" w:history="1">
              <w:r w:rsidRPr="00A312FA">
                <w:rPr>
                  <w:rStyle w:val="a3"/>
                  <w:rFonts w:ascii="Arial" w:eastAsia="Helvetica Neue" w:hAnsi="Arial" w:cs="Arial"/>
                </w:rPr>
                <w:t>https://asi.ru/news/93709/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A312FA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 xml:space="preserve">Управленцы СКФО предложили способы ускорения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цифровизации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 xml:space="preserve"> регионов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4" w:history="1">
              <w:r w:rsidRPr="00A312FA">
                <w:rPr>
                  <w:rStyle w:val="a3"/>
                  <w:rFonts w:ascii="Arial" w:eastAsia="Helvetica Neue" w:hAnsi="Arial" w:cs="Arial"/>
                </w:rPr>
                <w:t>https://asi.ru/news/93716/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АСИ поддержало идею создания Ассоциации лидеров неформального образования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5" w:history="1">
              <w:r w:rsidRPr="00A312FA">
                <w:rPr>
                  <w:rStyle w:val="a3"/>
                  <w:rFonts w:ascii="Arial" w:eastAsia="Helvetica Neue" w:hAnsi="Arial" w:cs="Arial"/>
                </w:rPr>
                <w:t>https://asi.ru/news/93717/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«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ЗаряД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 xml:space="preserve">» начал выпускать хоккейные клюшки для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следж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>-хоккеистов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6" w:history="1">
              <w:r w:rsidRPr="00A312FA">
                <w:rPr>
                  <w:rStyle w:val="a3"/>
                  <w:rFonts w:ascii="Arial" w:eastAsia="Helvetica Neue" w:hAnsi="Arial" w:cs="Arial"/>
                </w:rPr>
                <w:t>https://asi.ru/news/93735/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Глава АСИ вошла в состав комитета нацпроекта по поддержке индивидуальной предпринимательской инициативы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7" w:history="1">
              <w:r w:rsidRPr="00A312FA">
                <w:rPr>
                  <w:rStyle w:val="a3"/>
                  <w:rFonts w:ascii="Arial" w:eastAsia="Helvetica Neue" w:hAnsi="Arial" w:cs="Arial"/>
                </w:rPr>
                <w:t>https://asi.ru/news/93736/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 xml:space="preserve">Поздравляем с днем рождения директора направления «Новый бизнес» АСИ Артема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Аветисяна</w:t>
            </w:r>
            <w:proofErr w:type="spellEnd"/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8" w:history="1">
              <w:r w:rsidRPr="00A312FA">
                <w:rPr>
                  <w:rStyle w:val="a3"/>
                  <w:rFonts w:ascii="Arial" w:eastAsia="Helvetica Neue" w:hAnsi="Arial" w:cs="Arial"/>
                </w:rPr>
                <w:t>https://asi.ru/news/93737/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В АСИ создан проектный офис по развитию российских городов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39" w:history="1">
              <w:r w:rsidRPr="00A312FA">
                <w:rPr>
                  <w:rStyle w:val="a3"/>
                  <w:rFonts w:ascii="Arial" w:eastAsia="Helvetica Neue" w:hAnsi="Arial" w:cs="Arial"/>
                </w:rPr>
                <w:t>https://asi.ru/news/93766/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Подать заявку на детский инженерный конкурс с призовым фондом 1 млн рублей можно до 30 августа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40" w:history="1">
              <w:r w:rsidRPr="00A312FA">
                <w:rPr>
                  <w:rStyle w:val="a3"/>
                  <w:rFonts w:ascii="Arial" w:eastAsia="Helvetica Neue" w:hAnsi="Arial" w:cs="Arial"/>
                </w:rPr>
                <w:t>https://asi.ru/news/93789/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Корпорация Развития Московской Области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41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http://mos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r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egco.ru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Соглашение, гарантирующее успех проекту резидента ОЭЗ «Дубна»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42" w:anchor="!/news/1433/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http://mosregco.ru/medias/news/corp?_escaped_fragment_=/news/1401#!/news/1433/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 xml:space="preserve">В самое ближайшее время появятся новые рабочие места для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ступинцев</w:t>
            </w:r>
            <w:proofErr w:type="spellEnd"/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43" w:anchor="!/news/1434/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http://mosregco.ru/medias/news/corp?_escaped_fragment_=/news/1401#!/news/1434/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Арктические льды преодолеют с помощью подмосковных производителей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44" w:anchor="!/news/1435/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http://mosregco.ru/medias/news/corp?_escaped_fragment_=/news/1401#!/news/1435/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13 крупных инвесторов были привлечены в Московскую область при поддержке КРМО в 2018 году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45" w:anchor="!/news/1436/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http://mosregco.ru/medias/news/corp?_escaped_fragment_=/news/1401#!/news/1436/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 xml:space="preserve">ГК АКЦЕНТ приобрела у PNK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Group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 xml:space="preserve"> более 56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тыс.кв.м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 xml:space="preserve"> в «PNK Парке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Валищево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>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46" w:anchor="!/news/1437/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http://mosregco.ru/medias/news/corp?_escaped_fragment_=/news/1401#!/news/1437/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Распознать личность за 2 секунды позволяет разработка резидента ОЭЗ «Дубна»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47" w:anchor="!/news/1438/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http://mosregco.ru/medias/news/corp?_escaped_fragment_=/news/1401#!/news/1438/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lastRenderedPageBreak/>
              <w:t>Министерство Промышленности и Торговли РФ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48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http://minpromt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o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rg.gov.ru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Молодые инженеры представят свои изобретения на Дальневосточном морском салоне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49" w:anchor="!molodye_inzhenery_predstavyat_svoi_izobreteniya_na_dalnevostochnom_morskom_salone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http://minpromtorg.gov.ru/press-centre/news/#!molodye_inzhenery_predstavyat_svoi_izobreteniya_na_dalnevostochnom_morskom_salone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91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Российские производители пищевого оборудования обсудят перспективы развития отрасли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0" w:anchor="!rossiyskie_proizvoditeli_pishhevogo_oborudovaniya_obsudyat_perspektivy_razvitiya_otrasli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http://minpromtorg.gov.ru/press-centre/news/#!rossiyskie_proizvoditeli_pishhevogo_oborudovaniya_obsudyat_perspektivy_razvitiya_otrasli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В ТОСЭР «Кировск» будет создан объединенный сервисный центр по ремонту горной и обогатительной техники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1" w:anchor="!v_toser_kirovsk_budet_sozdan_obedinennyy_servisnyy_centr_po_remontu_gornoy_i_obogatitelnoy_tehniki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http://minpromtorg.gov.ru/press-centre/news/#!v_toser_kirovsk_budet_sozdan_obedinennyy_servisnyy_centr_po_remontu_gornoy_i_obogatitelnoy_tehniki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Успешно завершены испытания фрегата «Адмирал флота Советского Союза Горшков»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2" w:anchor="!uspeshno_zaversheny_ispytaniya_fregata_admiral_flota_sovetskogo_soyuza_gorshkov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http://minpromtorg.gov.ru/press-centre/news/#!uspeshno_zaversheny_ispytaniya_fregata_admiral_flota_sovetskogo_soyuza_gorshkov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67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Отечественные производители оборудования продемонстрируют свои разработки на сырном фестивале в Московской области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3" w:anchor="!otechestvennye_proizvoditeli_oborudovaniya_prodemonstriruyut_svoi_razrabotki_na_syrnom_festivale_v_moskovskoy_oblasti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http://minpromtorg.gov.ru/press-centre/news/#!otechestvennye_proizvoditeli_oborudovaniya_prodemonstriruyut_svoi_razrabotki_na_syrnom_festivale_v_moskovskoy_oblasti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Во Владивостоке прошел Дальневосточный морской салон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4" w:anchor="!vo_vladivostoke_otkrylsya_dalnevostochnyy_morskoy_salon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http://minpromtorg.gov.ru/press-centre/news/#!vo_vladivostoke_otkrylsya_dalnevostochnyy_morskoy_salon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 xml:space="preserve">160-летний юбилей отмечает предприятие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Мельинвест</w:t>
            </w:r>
            <w:proofErr w:type="spellEnd"/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5" w:anchor="!160letniy_yubiley_otmechaet_predpriyatie_melinvest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http://minpromtorg.gov.ru/press-centre/news/#!160letniy_yubiley_otmechaet_predpriyatie_melinvest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Фестиваль «От Винта!» представил молодежные технологические изобретения на Дальневосточном морском салоне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6" w:anchor="!festival_ot_vinta_predstavil_molodezhnye_tehnologicheskie_izobreteniya_na_dalnevostochnom_morskom_salone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http://minpromtorg.gov.ru/press-centre/news/#!festival_ot_vinta_predstavil_molodezhnye_tehnologicheskie_izobreteniya_na_dalnevostochnom_morskom_salone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9.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Открыт прием заявок на участие в отборе комплексных инвестиционных проектов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7" w:anchor="!otkryt_priem_zayavok_na_uchastie_v_otbore_kompleksnyh_investicionnyh_proektov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http://minpromtorg.gov.ru/press-centre/news/#!otkryt_priem_zayavok_na_uchastie_v_otbore_kompleksnyh_investicionnyh_proektov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10.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Торговое представительство Российской Федерации в ЮАР приняло участие в подготовке и проведении 10-го саммита БРИКС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8" w:anchor="!torgovoe_predstavitelstvo_rossiyskoy_federacii_v_yuar_prinyalo_uchastie_v_podgotovke_i_provedenii_10go_sammita_briks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http://minpromtorg.gov.ru/press-centre/news/#!torgovoe_predstavitelstvo_rossiyskoy_federacii_v_yuar_prinyalo_uchastie_v_podgotovke_i_provedenii_10go_sammita_briks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Дмитрий Медведев открыл скоростные пассажирские перевозки в Крыму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59" w:anchor="!dmitriy_medvedev_otkryl_skorostnye_passazhirskie_perevozki_v_krymu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http://minpromtorg.gov.ru/press-centre/news/#!dmitriy_medvedev_otkryl_skorostnye_passazhirskie_perevozki_v_krymu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В Ярославле будет запущено производство инновационного лекарственного препарата для пациентов со множественной миеломой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0" w:anchor="!v_yaroslavle_budet_zapushheno_proizvodstvo_innovacionnogo_lekarstvennogo_preparata_dlya_pacientov_so_mnozhestvennoy_mielomoy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http://minpromtorg.gov.ru/press-centre/news/#!v_yaroslavle_budet_zapushheno_proizvodstvo_innovacionnogo_lekarstvennogo_preparata_dlya_pacientov_so_mnozhestvennoy_mielomoy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13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 xml:space="preserve">Российские вездеходы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Tinger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 xml:space="preserve"> наращивают модельный ряд и выходят на зарубежные рынки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1" w:anchor="!rossiyskie_vezdehody_tinger_narashhivayut_modelnyy_ryad_i_vyhodyat_na_zarubezhnye_rynki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http://minpromtorg.gov.ru/press-centre/news/#!rossiyskie_vezdehody_tinger_narashhivayut_modelnyy_ryad_i_vyhodyat_na_zarubezhnye_rynki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312FA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В Москве обсудили развитие инфраструктуры и промышленности Карелии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2" w:anchor="!v_moskve_obsudili_razvitie_infrastruktury_i_promyshlennosti_karelii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http://minpromtorg.gov.ru/press-centre/news/#!v_moskve_obsudili_razvitie_infrastruktury_i_promyshlennosti_karelii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От поля до прилавка: Стратегию развития льняного комплекса России обсудили в Смоленской области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3" w:anchor="!ot_polya_do_prilavka_strategiyu_razvitiya_lnyanogo_kompleksa_rossii_obsudili_v_smolenskoy_oblasti" w:history="1">
              <w:r w:rsidRPr="00A312FA">
                <w:rPr>
                  <w:rStyle w:val="a3"/>
                  <w:rFonts w:ascii="Arial" w:eastAsia="Helvetica Neue" w:hAnsi="Arial" w:cs="Arial"/>
                </w:rPr>
                <w:t>http://minpromtorg.gov.ru/press-centre/news/#!ot_polya_do_prilavka_strategiyu_razvitiya_lnyanogo_kompleksa_rossii_obsudili_v_smolenskoy_oblasti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Министерство Экономического Развития РФ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64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http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://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economy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g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o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v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minec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main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>Госдума приняла пакет законов о создании специальных административных районов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5" w:history="1">
              <w:r w:rsidRPr="00A312FA">
                <w:rPr>
                  <w:rStyle w:val="a3"/>
                  <w:rFonts w:ascii="Arial" w:eastAsia="Helvetica Neue" w:hAnsi="Arial" w:cs="Arial"/>
                </w:rPr>
                <w:t>http://economy.gov.ru/minec/press/news/201826074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800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312FA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312FA">
              <w:rPr>
                <w:rFonts w:ascii="Arial" w:eastAsia="Helvetica Neue" w:hAnsi="Arial" w:cs="Arial"/>
                <w:color w:val="000000"/>
              </w:rPr>
              <w:t xml:space="preserve">Сергей </w:t>
            </w:r>
            <w:proofErr w:type="spellStart"/>
            <w:r w:rsidRPr="00A312FA">
              <w:rPr>
                <w:rFonts w:ascii="Arial" w:eastAsia="Helvetica Neue" w:hAnsi="Arial" w:cs="Arial"/>
                <w:color w:val="000000"/>
              </w:rPr>
              <w:t>Горьков</w:t>
            </w:r>
            <w:proofErr w:type="spellEnd"/>
            <w:r w:rsidRPr="00A312FA">
              <w:rPr>
                <w:rFonts w:ascii="Arial" w:eastAsia="Helvetica Neue" w:hAnsi="Arial" w:cs="Arial"/>
                <w:color w:val="000000"/>
              </w:rPr>
              <w:t xml:space="preserve"> назначен заместителем министра экономического развития РФ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6" w:history="1">
              <w:r w:rsidRPr="00463A81">
                <w:rPr>
                  <w:rStyle w:val="a3"/>
                  <w:rFonts w:ascii="Arial" w:eastAsia="Helvetica Neue" w:hAnsi="Arial" w:cs="Arial"/>
                </w:rPr>
                <w:t>http://economy.gov.ru/minec/press/news/201827071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B7FF1">
        <w:tblPrEx>
          <w:shd w:val="clear" w:color="auto" w:fill="FFFFFF"/>
        </w:tblPrEx>
        <w:trPr>
          <w:trHeight w:val="19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lastRenderedPageBreak/>
              <w:t>Департамент Внешнеэкономической Деятельности и Международных Связей Правительства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67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https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://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www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mos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dvm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s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news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 xml:space="preserve">Сергей 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Черёмин</w:t>
            </w:r>
            <w:proofErr w:type="spellEnd"/>
            <w:r w:rsidRPr="00463A81">
              <w:rPr>
                <w:rFonts w:ascii="Arial" w:eastAsia="Helvetica Neue" w:hAnsi="Arial" w:cs="Arial"/>
                <w:color w:val="000000"/>
              </w:rPr>
              <w:t>: Москва – это экономический локомотив развития России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8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https://www.mos.ru/news/item/43189073/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B7FF1">
        <w:tblPrEx>
          <w:shd w:val="clear" w:color="auto" w:fill="FFFFFF"/>
        </w:tblPrEx>
        <w:trPr>
          <w:trHeight w:val="19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463A8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Пекин побывал в гостях у Москвы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69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https://www.mos.ru/news/item/43278073/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B7FF1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Департамент Торговли и Услуг Правительства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70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https://www.mos.ru/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d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tu/news/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Создать памятный альбом, переплести книгу: чему научат на мастер-классах фестиваля «Букинист»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1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https://www.mos.ru/news/item/43225073/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B7FF1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Что приготовил фестиваль «Букинист» на неделю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2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https://www.mos.ru/news/item/43279073/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463A8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CD5E41" w:rsidRDefault="00463A8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Изменения в подаче заявления на лицензирование розничной продажи алкогольной продукции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3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https://www.mos.ru/news/item/43374073/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CD5E41" w:rsidRDefault="00463A8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71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 xml:space="preserve">Департамент Градостроительной </w:t>
            </w:r>
            <w:r w:rsidRPr="00CD5E41">
              <w:rPr>
                <w:rFonts w:ascii="Arial" w:hAnsi="Arial" w:cs="Arial"/>
                <w:b/>
                <w:bCs/>
                <w:color w:val="004C7F"/>
              </w:rPr>
              <w:lastRenderedPageBreak/>
              <w:t>Политики Правительства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74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https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://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www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m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os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dgp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news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lastRenderedPageBreak/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Введенский храм в Южном Бутове сдадут в эксплуатацию в начале 2019 года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5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https://www.mos.ru/news/item/43144073/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71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Климат-контроль: в метро установят новое российское оборудование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6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https://www.mos.ru/news/item/43261073/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71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Москвичи выбирают тройку лучших фотографий о Москве – Лёвкин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7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https://www.mos.ru/news/item/43277073/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 xml:space="preserve">Храм в честь Чуда Архангела Михаила в 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Хонех</w:t>
            </w:r>
            <w:proofErr w:type="spellEnd"/>
            <w:r w:rsidRPr="00463A81">
              <w:rPr>
                <w:rFonts w:ascii="Arial" w:eastAsia="Helvetica Neue" w:hAnsi="Arial" w:cs="Arial"/>
                <w:color w:val="000000"/>
              </w:rPr>
              <w:t xml:space="preserve"> распахнет двери перед верующими осенью 2019 года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8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https://www.mos.ru/news/item/43282073/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47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 xml:space="preserve">Новая жизнь: что построят на месте 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промзоны</w:t>
            </w:r>
            <w:proofErr w:type="spellEnd"/>
            <w:r w:rsidRPr="00463A81">
              <w:rPr>
                <w:rFonts w:ascii="Arial" w:eastAsia="Helvetica Neue" w:hAnsi="Arial" w:cs="Arial"/>
                <w:color w:val="000000"/>
              </w:rPr>
              <w:t xml:space="preserve"> 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Калошино</w:t>
            </w:r>
            <w:proofErr w:type="spellEnd"/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79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https://www.mos.ru/news/item/43306073/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71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Завершается прием заявок на участие в конкурсе «Лучший работодатель города Москвы» - Лёвкин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0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https://www.mos.ru/news/item/43326073/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463A81" w:rsidRPr="00CD5E41" w:rsidTr="00AB7FF1">
        <w:tblPrEx>
          <w:shd w:val="clear" w:color="auto" w:fill="FFFFFF"/>
        </w:tblPrEx>
        <w:trPr>
          <w:trHeight w:val="718"/>
        </w:trPr>
        <w:tc>
          <w:tcPr>
            <w:tcW w:w="2914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463A81" w:rsidRPr="00CD5E41" w:rsidRDefault="00463A8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Великое освящение храма в честь Державной иконы Божией Матери запланировано на осень - Лёвкин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1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https://www.mos.ru/news/item/43333073/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CD5E41" w:rsidRDefault="00463A81" w:rsidP="00CD5E41">
            <w:pPr>
              <w:rPr>
                <w:rFonts w:ascii="Arial" w:hAnsi="Arial" w:cs="Arial"/>
              </w:rPr>
            </w:pPr>
          </w:p>
        </w:tc>
      </w:tr>
      <w:tr w:rsidR="00463A81" w:rsidRPr="00CD5E41" w:rsidTr="00CD5E41">
        <w:tblPrEx>
          <w:shd w:val="clear" w:color="auto" w:fill="FFFFFF"/>
        </w:tblPrEx>
        <w:trPr>
          <w:trHeight w:val="718"/>
        </w:trPr>
        <w:tc>
          <w:tcPr>
            <w:tcW w:w="2914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463A81" w:rsidRPr="00CD5E41" w:rsidRDefault="00463A81" w:rsidP="00CD5E41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Детсад и школа: в Свиблове построили образовательный комплекс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2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https://www.mos.ru/news/item/43357073/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A81" w:rsidRPr="00CD5E41" w:rsidRDefault="00463A8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Департамент Науки, Промышленной Политики и Предпринимательства Правительства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83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https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://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www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mos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dnpp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news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Н.Сергунина</w:t>
            </w:r>
            <w:proofErr w:type="spellEnd"/>
            <w:r w:rsidRPr="00463A81">
              <w:rPr>
                <w:rFonts w:ascii="Arial" w:eastAsia="Helvetica Neue" w:hAnsi="Arial" w:cs="Arial"/>
                <w:color w:val="000000"/>
              </w:rPr>
              <w:t>: в Зеленограде благодаря господдержке расширено производство микроэлектронных компонентов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4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https://www.mos.ru/news/item/43259073/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463A8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Столичные предприниматели могут подать онлайн-заявку на получение кредита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5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https://www.mos.ru/news/item/43313073/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B7FF1">
        <w:tblPrEx>
          <w:shd w:val="clear" w:color="auto" w:fill="FFFFFF"/>
        </w:tblPrEx>
        <w:trPr>
          <w:trHeight w:val="7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lastRenderedPageBreak/>
              <w:t>Департамент Экономической Политики и Развития Города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86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https://w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w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w.mos.ru/depr/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463A8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Почти 140 зданий в Москве исключены из списка объектов, облагаемых налогом на имущество от кадастра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7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https://www.mos.ru/news/item/43204073/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B7FF1">
        <w:tblPrEx>
          <w:shd w:val="clear" w:color="auto" w:fill="FFFFFF"/>
        </w:tblPrEx>
        <w:trPr>
          <w:trHeight w:val="7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Темпы продаж легковых автомашин в Москве выросли на 15 процентов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8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https://www.mos.ru/news/item/43224073/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AB7FF1">
        <w:tblPrEx>
          <w:shd w:val="clear" w:color="auto" w:fill="FFFFFF"/>
        </w:tblPrEx>
        <w:trPr>
          <w:trHeight w:val="7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463A8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Крупнейший рынок Европы: сколько в Москве индивидуальных предпринимателей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89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https://www.mos.ru/news/item/43312073/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Московский Фонд Поддержки Промышленности и Предпринимательства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90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http://m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f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ppp.ru/news/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НОВЫЙ ОНЛАЙН-СЕРВИС ДЛЯ ПОДАЧИ ЗАЯВКИ В МФ</w:t>
            </w:r>
            <w:bookmarkStart w:id="0" w:name="_GoBack"/>
            <w:bookmarkEnd w:id="0"/>
            <w:r w:rsidRPr="00463A81">
              <w:rPr>
                <w:rFonts w:ascii="Arial" w:eastAsia="Helvetica Neue" w:hAnsi="Arial" w:cs="Arial"/>
                <w:color w:val="000000"/>
              </w:rPr>
              <w:t>ППИП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91" w:history="1">
              <w:r w:rsidRPr="00463A81">
                <w:rPr>
                  <w:rStyle w:val="a3"/>
                  <w:rFonts w:ascii="Arial" w:eastAsia="Helvetica Neue" w:hAnsi="Arial" w:cs="Arial"/>
                </w:rPr>
                <w:t>https://mfppp.ru/news/novosti/novyy-onlayn-servis-dlya-podachi-zayavki-v-mfppip/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Московский Экспортный Центр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92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http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://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moscow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-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export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_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_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_</w:t>
            </w: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Агентство Инноваций Города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93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http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://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inno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a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gency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  <w:proofErr w:type="spellStart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Победители названы: в Агентстве инноваций Москвы определили победителей программы «Открытые запросы»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94" w:history="1">
              <w:r w:rsidRPr="00463A81">
                <w:rPr>
                  <w:rStyle w:val="a3"/>
                  <w:rFonts w:ascii="Arial" w:eastAsia="Helvetica Neue" w:hAnsi="Arial" w:cs="Arial"/>
                </w:rPr>
                <w:t>http://innoagency.ru/ru/news/news/pobeditelyotkritiezaprosy1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 xml:space="preserve">Национальная премия в области 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импортозамещения</w:t>
            </w:r>
            <w:proofErr w:type="spellEnd"/>
            <w:r w:rsidRPr="00463A81">
              <w:rPr>
                <w:rFonts w:ascii="Arial" w:eastAsia="Helvetica Neue" w:hAnsi="Arial" w:cs="Arial"/>
                <w:color w:val="000000"/>
              </w:rPr>
              <w:t xml:space="preserve"> «ПРИОРИТЕТ»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95" w:history="1">
              <w:r w:rsidRPr="00463A81">
                <w:rPr>
                  <w:rStyle w:val="a3"/>
                  <w:rFonts w:ascii="Arial" w:eastAsia="Helvetica Neue" w:hAnsi="Arial" w:cs="Arial"/>
                </w:rPr>
                <w:t>http://innoagency.ru/ru/news/news/prioritet2018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Объявлен старт пилотного тестирования проекта «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MediTouch</w:t>
            </w:r>
            <w:proofErr w:type="spellEnd"/>
            <w:r w:rsidRPr="00463A81">
              <w:rPr>
                <w:rFonts w:ascii="Arial" w:eastAsia="Helvetica Neue" w:hAnsi="Arial" w:cs="Arial"/>
                <w:color w:val="000000"/>
              </w:rPr>
              <w:t xml:space="preserve"> 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Teхнология</w:t>
            </w:r>
            <w:proofErr w:type="spellEnd"/>
            <w:r w:rsidRPr="00463A81">
              <w:rPr>
                <w:rFonts w:ascii="Arial" w:eastAsia="Helvetica Neue" w:hAnsi="Arial" w:cs="Arial"/>
                <w:color w:val="000000"/>
              </w:rPr>
              <w:t xml:space="preserve"> - дистанционная реабилитация пациентов»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96" w:history="1">
              <w:r w:rsidRPr="00463A81">
                <w:rPr>
                  <w:rStyle w:val="a3"/>
                  <w:rFonts w:ascii="Arial" w:eastAsia="Helvetica Neue" w:hAnsi="Arial" w:cs="Arial"/>
                </w:rPr>
                <w:t>http://innoagency.ru/ru/news/news/MediTouchtechnologia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 xml:space="preserve">Гранд-финал Открытого Кубка Мэра Москвы по 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киберспорту</w:t>
            </w:r>
            <w:proofErr w:type="spellEnd"/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463A8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97" w:history="1">
              <w:r w:rsidRPr="00463A81">
                <w:rPr>
                  <w:rStyle w:val="a3"/>
                  <w:rFonts w:ascii="Arial" w:eastAsia="Helvetica Neue" w:hAnsi="Arial" w:cs="Arial"/>
                </w:rPr>
                <w:t>http://innoagency.ru/ru/news/news/grandfinalokmmk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463A8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463A8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463A81">
              <w:rPr>
                <w:rFonts w:ascii="Arial" w:eastAsia="Helvetica Neue" w:hAnsi="Arial" w:cs="Arial"/>
                <w:color w:val="000000"/>
              </w:rPr>
              <w:t>Три команды детского технопарка «</w:t>
            </w:r>
            <w:proofErr w:type="spellStart"/>
            <w:r w:rsidRPr="00463A81">
              <w:rPr>
                <w:rFonts w:ascii="Arial" w:eastAsia="Helvetica Neue" w:hAnsi="Arial" w:cs="Arial"/>
                <w:color w:val="000000"/>
              </w:rPr>
              <w:t>Мосгормаш</w:t>
            </w:r>
            <w:proofErr w:type="spellEnd"/>
            <w:r w:rsidRPr="00463A81">
              <w:rPr>
                <w:rFonts w:ascii="Arial" w:eastAsia="Helvetica Neue" w:hAnsi="Arial" w:cs="Arial"/>
                <w:color w:val="000000"/>
              </w:rPr>
              <w:t>» прошли в Орленок на смену «Объединенные космосом»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463A8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98" w:history="1">
              <w:r w:rsidRPr="00463A81">
                <w:rPr>
                  <w:rStyle w:val="a3"/>
                  <w:rFonts w:ascii="Arial" w:eastAsia="Helvetica Neue" w:hAnsi="Arial" w:cs="Arial"/>
                </w:rPr>
                <w:t>http://innoagency.ru/ru/news/news/pobeditelymosgormash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proofErr w:type="spellStart"/>
            <w:r w:rsidRPr="00CD5E41">
              <w:rPr>
                <w:rFonts w:ascii="Arial" w:hAnsi="Arial" w:cs="Arial"/>
                <w:b/>
                <w:bCs/>
                <w:color w:val="004C7F"/>
              </w:rPr>
              <w:t>Агенство</w:t>
            </w:r>
            <w:proofErr w:type="spellEnd"/>
            <w:r w:rsidRPr="00CD5E41">
              <w:rPr>
                <w:rFonts w:ascii="Arial" w:hAnsi="Arial" w:cs="Arial"/>
                <w:b/>
                <w:bCs/>
                <w:color w:val="004C7F"/>
              </w:rPr>
              <w:t xml:space="preserve"> Промышленного Развития Города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99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http://apr.mo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s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B7FF1">
              <w:rPr>
                <w:rFonts w:ascii="Arial" w:eastAsia="Helvetica Neue" w:hAnsi="Arial" w:cs="Arial"/>
                <w:color w:val="000000"/>
              </w:rPr>
              <w:t>Столичные предприниматели могут подать онлайн-заявку на получение кредита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00" w:history="1">
              <w:r w:rsidRPr="00AB7FF1">
                <w:rPr>
                  <w:rStyle w:val="a3"/>
                  <w:rFonts w:ascii="Arial" w:eastAsia="Helvetica Neue" w:hAnsi="Arial" w:cs="Arial"/>
                </w:rPr>
                <w:t>https://www.mos.ru/news/item/43313073/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B7FF1">
              <w:rPr>
                <w:rFonts w:ascii="Arial" w:eastAsia="Helvetica Neue" w:hAnsi="Arial" w:cs="Arial"/>
                <w:color w:val="000000"/>
              </w:rPr>
              <w:t>МЕЖДУНАРОДНЫЙ ВОЕННО-ТЕХНИЧЕСКИЙ ФОРУМ «АРМИЯ-2018»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01" w:history="1">
              <w:r w:rsidRPr="00AB7FF1">
                <w:rPr>
                  <w:rStyle w:val="a3"/>
                  <w:rFonts w:ascii="Arial" w:eastAsia="Helvetica Neue" w:hAnsi="Arial" w:cs="Arial"/>
                </w:rPr>
                <w:t>http://apr.mos.ru/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21-26 августа 2018 г.</w:t>
            </w:r>
          </w:p>
          <w:p w:rsidR="00AB7FF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Москва</w:t>
            </w:r>
          </w:p>
        </w:tc>
      </w:tr>
      <w:tr w:rsidR="00CD5E41" w:rsidRPr="00CD5E41" w:rsidTr="00CD5E41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B7FF1">
              <w:rPr>
                <w:rFonts w:ascii="Arial" w:eastAsia="Helvetica Neue" w:hAnsi="Arial" w:cs="Arial"/>
                <w:color w:val="000000"/>
              </w:rPr>
              <w:t>MIMS AUTOMECHANIKA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02" w:history="1">
              <w:r w:rsidRPr="00AB7FF1">
                <w:rPr>
                  <w:rStyle w:val="a3"/>
                  <w:rFonts w:ascii="Arial" w:eastAsia="Helvetica Neue" w:hAnsi="Arial" w:cs="Arial"/>
                </w:rPr>
                <w:t>http://apr.mos.ru/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27-30 августа 2018 г.</w:t>
            </w:r>
          </w:p>
          <w:p w:rsidR="00AB7FF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Москва</w:t>
            </w:r>
          </w:p>
        </w:tc>
      </w:tr>
      <w:tr w:rsidR="00CD5E41" w:rsidRPr="00CD5E41" w:rsidTr="00CD5E41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B7FF1">
              <w:rPr>
                <w:rFonts w:ascii="Arial" w:eastAsia="Helvetica Neue" w:hAnsi="Arial" w:cs="Arial"/>
                <w:color w:val="000000"/>
              </w:rPr>
              <w:t>GMP-КОНФЕРЕНЦИЯ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B7FF1">
              <w:rPr>
                <w:rFonts w:ascii="Arial" w:eastAsia="Helvetica Neue" w:hAnsi="Arial" w:cs="Arial"/>
                <w:color w:val="000000"/>
              </w:rPr>
              <w:t>сентябрь 2018</w:t>
            </w:r>
            <w:r>
              <w:rPr>
                <w:rFonts w:ascii="Arial" w:eastAsia="Helvetica Neue" w:hAnsi="Arial" w:cs="Arial"/>
                <w:color w:val="000000"/>
              </w:rPr>
              <w:t xml:space="preserve"> </w:t>
            </w:r>
            <w:r w:rsidRPr="00AB7FF1">
              <w:rPr>
                <w:rFonts w:ascii="Arial" w:eastAsia="Helvetica Neue" w:hAnsi="Arial" w:cs="Arial"/>
                <w:color w:val="000000"/>
              </w:rPr>
              <w:t>г.</w:t>
            </w:r>
          </w:p>
          <w:p w:rsidR="00AB7FF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Геленджик</w:t>
            </w:r>
          </w:p>
          <w:p w:rsidR="00AB7FF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 xml:space="preserve">Портал Бизнес </w:t>
            </w:r>
            <w:proofErr w:type="spellStart"/>
            <w:r w:rsidRPr="00CD5E41">
              <w:rPr>
                <w:rFonts w:ascii="Arial" w:hAnsi="Arial" w:cs="Arial"/>
                <w:b/>
                <w:bCs/>
                <w:color w:val="004C7F"/>
              </w:rPr>
              <w:t>Навигаторм</w:t>
            </w:r>
            <w:proofErr w:type="spellEnd"/>
            <w:r w:rsidRPr="00CD5E41">
              <w:rPr>
                <w:rFonts w:ascii="Arial" w:hAnsi="Arial" w:cs="Arial"/>
                <w:b/>
                <w:bCs/>
                <w:color w:val="004C7F"/>
              </w:rPr>
              <w:t xml:space="preserve"> Корпорации МСП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103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https://smbn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.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ru/msp/news.htm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softHyphen/>
            </w:r>
            <w:r w:rsidRPr="00CD5E41">
              <w:rPr>
                <w:rFonts w:ascii="Arial" w:eastAsia="Helvetica Neue" w:hAnsi="Arial" w:cs="Arial"/>
                <w:color w:val="000000"/>
              </w:rPr>
              <w:softHyphen/>
            </w:r>
            <w:r w:rsidRPr="00CD5E41">
              <w:rPr>
                <w:rFonts w:ascii="Arial" w:eastAsia="Helvetica Neue" w:hAnsi="Arial" w:cs="Arial"/>
                <w:color w:val="000000"/>
              </w:rPr>
              <w:softHyphen/>
              <w:t>_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_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  <w:r w:rsidRPr="00CD5E41">
              <w:rPr>
                <w:rFonts w:ascii="Arial" w:hAnsi="Arial" w:cs="Arial"/>
              </w:rPr>
              <w:t>_</w:t>
            </w: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Фонд Содействия Венчурных Инвестиций в Малые Предприятия в Научно-Технической Сфере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104" w:history="1">
              <w:r w:rsidR="00AB7FF1"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http://www.mosinnov.ru/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__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__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Фонд Содействия Кредитованию Малого Бизнеса Москвы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105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http://mosgarant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f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und.ru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__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>
              <w:rPr>
                <w:rFonts w:ascii="Arial" w:eastAsia="Helvetica Neue" w:hAnsi="Arial" w:cs="Arial"/>
                <w:color w:val="000000"/>
              </w:rPr>
              <w:t>__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  <w:r w:rsidRPr="00CD5E41">
              <w:rPr>
                <w:rFonts w:ascii="Arial" w:hAnsi="Arial" w:cs="Arial"/>
                <w:b/>
                <w:bCs/>
                <w:color w:val="004C7F"/>
              </w:rPr>
              <w:t>Фонд Развития Промышленности РФ</w:t>
            </w:r>
          </w:p>
          <w:p w:rsidR="00CD5E41" w:rsidRPr="00CD5E41" w:rsidRDefault="00CD5E41" w:rsidP="00CD5E41">
            <w:pPr>
              <w:jc w:val="center"/>
              <w:rPr>
                <w:rFonts w:ascii="Arial" w:eastAsia="Arial" w:hAnsi="Arial" w:cs="Arial"/>
                <w:b/>
                <w:bCs/>
                <w:color w:val="004C7F"/>
              </w:rPr>
            </w:pPr>
          </w:p>
          <w:p w:rsidR="00CD5E41" w:rsidRPr="00CD5E41" w:rsidRDefault="00A312FA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  <w:hyperlink r:id="rId106" w:history="1"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http://frprf.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r</w:t>
              </w:r>
              <w:r w:rsidR="00CD5E41" w:rsidRPr="00CD5E41">
                <w:rPr>
                  <w:rFonts w:ascii="Arial" w:hAnsi="Arial" w:cs="Arial"/>
                  <w:b/>
                  <w:bCs/>
                  <w:color w:val="0000FF"/>
                  <w:u w:val="single"/>
                  <w:lang w:val="de-DE"/>
                </w:rPr>
                <w:t>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B7FF1">
              <w:rPr>
                <w:rFonts w:ascii="Arial" w:eastAsia="Helvetica Neue" w:hAnsi="Arial" w:cs="Arial"/>
                <w:color w:val="000000"/>
              </w:rPr>
              <w:t xml:space="preserve">В Барнауле запущено единственное в России серийное производство топливных систем типа </w:t>
            </w:r>
            <w:proofErr w:type="spellStart"/>
            <w:r w:rsidRPr="00AB7FF1">
              <w:rPr>
                <w:rFonts w:ascii="Arial" w:eastAsia="Helvetica Neue" w:hAnsi="Arial" w:cs="Arial"/>
                <w:color w:val="000000"/>
              </w:rPr>
              <w:t>Common</w:t>
            </w:r>
            <w:proofErr w:type="spellEnd"/>
            <w:r w:rsidRPr="00AB7FF1">
              <w:rPr>
                <w:rFonts w:ascii="Arial" w:eastAsia="Helvetica Neue" w:hAnsi="Arial" w:cs="Arial"/>
                <w:color w:val="000000"/>
              </w:rPr>
              <w:t xml:space="preserve"> </w:t>
            </w:r>
            <w:proofErr w:type="spellStart"/>
            <w:r w:rsidRPr="00AB7FF1">
              <w:rPr>
                <w:rFonts w:ascii="Arial" w:eastAsia="Helvetica Neue" w:hAnsi="Arial" w:cs="Arial"/>
                <w:color w:val="000000"/>
              </w:rPr>
              <w:t>Rail</w:t>
            </w:r>
            <w:proofErr w:type="spellEnd"/>
            <w:r w:rsidRPr="00AB7FF1">
              <w:rPr>
                <w:rFonts w:ascii="Arial" w:eastAsia="Helvetica Neue" w:hAnsi="Arial" w:cs="Arial"/>
                <w:color w:val="000000"/>
              </w:rPr>
              <w:t xml:space="preserve"> для дизельных двигателей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07" w:history="1">
              <w:r w:rsidRPr="00AB7FF1">
                <w:rPr>
                  <w:rStyle w:val="a3"/>
                  <w:rFonts w:ascii="Arial" w:eastAsia="Helvetica Neue" w:hAnsi="Arial" w:cs="Arial"/>
                </w:rPr>
                <w:t>http://frprf.ru/press-tsentr/novosti/v-barnaule-zapushcheno-edinstvennoe-v-rossii-seriynoe-proizvodstvo-toplivnykh-sistem-tipa-common-rai/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  <w:tr w:rsidR="00CD5E41" w:rsidRPr="00CD5E41" w:rsidTr="00CD5E41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jc w:val="center"/>
              <w:rPr>
                <w:rFonts w:ascii="Arial" w:hAnsi="Arial" w:cs="Arial"/>
                <w:b/>
                <w:bCs/>
                <w:color w:val="004C7F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CD5E41">
              <w:rPr>
                <w:rFonts w:ascii="Arial" w:eastAsia="Helvetica Neue" w:hAnsi="Arial" w:cs="Arial"/>
                <w:color w:val="000000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r w:rsidRPr="00AB7FF1">
              <w:rPr>
                <w:rFonts w:ascii="Arial" w:eastAsia="Helvetica Neue" w:hAnsi="Arial" w:cs="Arial"/>
                <w:color w:val="000000"/>
              </w:rPr>
              <w:t>Открыт прием заявок на субсидирование процентной ставки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AB7FF1" w:rsidP="00CD5E41">
            <w:pPr>
              <w:rPr>
                <w:rFonts w:ascii="Arial" w:eastAsia="Helvetica Neue" w:hAnsi="Arial" w:cs="Arial"/>
                <w:color w:val="000000"/>
              </w:rPr>
            </w:pPr>
            <w:hyperlink r:id="rId108" w:history="1">
              <w:r w:rsidRPr="00AB7FF1">
                <w:rPr>
                  <w:rStyle w:val="a3"/>
                  <w:rFonts w:ascii="Arial" w:eastAsia="Helvetica Neue" w:hAnsi="Arial" w:cs="Arial"/>
                </w:rPr>
                <w:t>http://frprf.ru/press-tsentr/novosti/otkryt-priem-zayavok-na-subsidirovanie-protsentnoy-stavki/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E41" w:rsidRPr="00CD5E41" w:rsidRDefault="00CD5E41" w:rsidP="00CD5E41">
            <w:pPr>
              <w:rPr>
                <w:rFonts w:ascii="Arial" w:hAnsi="Arial" w:cs="Arial"/>
              </w:rPr>
            </w:pPr>
          </w:p>
        </w:tc>
      </w:tr>
    </w:tbl>
    <w:p w:rsidR="00A312FA" w:rsidRDefault="00A312FA"/>
    <w:sectPr w:rsidR="00A312FA" w:rsidSect="00CD5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1"/>
    <w:rsid w:val="00463A81"/>
    <w:rsid w:val="00697E12"/>
    <w:rsid w:val="007462F9"/>
    <w:rsid w:val="00A312FA"/>
    <w:rsid w:val="00AB7FF1"/>
    <w:rsid w:val="00CD5E41"/>
    <w:rsid w:val="00D2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46AE"/>
  <w15:chartTrackingRefBased/>
  <w15:docId w15:val="{C45F0045-4FD9-4026-A25D-D2F7C37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97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vestmoscow.ru/calendar-of-events/2018-08/01/progolosovat-na-vyborakh-mera-moskvy-mozhno-budet-na-lyubom-izbiratelnom-uchastke-v-gorode-ili-na-odnom-iz-18-tysyach-za-predelami-stolitsy/" TargetMode="External"/><Relationship Id="rId21" Type="http://schemas.openxmlformats.org/officeDocument/2006/relationships/hyperlink" Target="https://investmoscow.ru/calendar-of-events/2018-07/31/chast-zdaniya-tsentropechati-vystavili-na-torgi/" TargetMode="External"/><Relationship Id="rId42" Type="http://schemas.openxmlformats.org/officeDocument/2006/relationships/hyperlink" Target="http://mosregco.ru/medias/news/corp?_escaped_fragment_=/news/1401" TargetMode="External"/><Relationship Id="rId47" Type="http://schemas.openxmlformats.org/officeDocument/2006/relationships/hyperlink" Target="http://mosregco.ru/medias/news/corp?_escaped_fragment_=/news/1401" TargetMode="External"/><Relationship Id="rId63" Type="http://schemas.openxmlformats.org/officeDocument/2006/relationships/hyperlink" Target="http://minpromtorg.gov.ru/press-centre/news/" TargetMode="External"/><Relationship Id="rId68" Type="http://schemas.openxmlformats.org/officeDocument/2006/relationships/hyperlink" Target="https://www.mos.ru/news/item/43189073/" TargetMode="External"/><Relationship Id="rId84" Type="http://schemas.openxmlformats.org/officeDocument/2006/relationships/hyperlink" Target="https://www.mos.ru/news/item/43259073/" TargetMode="External"/><Relationship Id="rId89" Type="http://schemas.openxmlformats.org/officeDocument/2006/relationships/hyperlink" Target="https://www.mos.ru/news/item/433120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vestmoscow.ru/calendar-of-events/2018-07/30/natalya-sergunina-v-zelenograde-blagodarya-gospodderzhke-rasshireno-proizvodstvo-mikroelektronnykh-komponentov/" TargetMode="External"/><Relationship Id="rId29" Type="http://schemas.openxmlformats.org/officeDocument/2006/relationships/hyperlink" Target="https://investmoscow.ru/calendar-of-events/2018-08/01/stolichnyye-predprinimateli-mogut-podat-onlayn-zayavku-na-polucheniye-kredita/" TargetMode="External"/><Relationship Id="rId107" Type="http://schemas.openxmlformats.org/officeDocument/2006/relationships/hyperlink" Target="http://frprf.ru/press-tsentr/novosti/v-barnaule-zapushcheno-edinstvennoe-v-rossii-seriynoe-proizvodstvo-toplivnykh-sistem-tipa-common-rai/" TargetMode="External"/><Relationship Id="rId11" Type="http://schemas.openxmlformats.org/officeDocument/2006/relationships/hyperlink" Target="https://investmoscow.ru/calendar-of-events/2018-07/27/opublikovan-ocherednoy-vypusk-osnovnykh-investitsionnykh-sobytiy-v-moskve-za-proshedshiy-mesyats/" TargetMode="External"/><Relationship Id="rId24" Type="http://schemas.openxmlformats.org/officeDocument/2006/relationships/hyperlink" Target="https://investmoscow.ru/calendar-of-events/2018-07/31/gzk-prodlila-srok-stroitelstva-gostinitsy-v-yuao/" TargetMode="External"/><Relationship Id="rId32" Type="http://schemas.openxmlformats.org/officeDocument/2006/relationships/hyperlink" Target="https://asi.ru" TargetMode="External"/><Relationship Id="rId37" Type="http://schemas.openxmlformats.org/officeDocument/2006/relationships/hyperlink" Target="https://asi.ru/news/93736/" TargetMode="External"/><Relationship Id="rId40" Type="http://schemas.openxmlformats.org/officeDocument/2006/relationships/hyperlink" Target="https://asi.ru/news/93789/" TargetMode="External"/><Relationship Id="rId45" Type="http://schemas.openxmlformats.org/officeDocument/2006/relationships/hyperlink" Target="http://mosregco.ru/medias/news/corp?_escaped_fragment_=/news/1401" TargetMode="External"/><Relationship Id="rId53" Type="http://schemas.openxmlformats.org/officeDocument/2006/relationships/hyperlink" Target="http://minpromtorg.gov.ru/press-centre/news/" TargetMode="External"/><Relationship Id="rId58" Type="http://schemas.openxmlformats.org/officeDocument/2006/relationships/hyperlink" Target="http://minpromtorg.gov.ru/press-centre/news/" TargetMode="External"/><Relationship Id="rId66" Type="http://schemas.openxmlformats.org/officeDocument/2006/relationships/hyperlink" Target="http://economy.gov.ru/minec/press/news/201827071" TargetMode="External"/><Relationship Id="rId74" Type="http://schemas.openxmlformats.org/officeDocument/2006/relationships/hyperlink" Target="https://www.mos.ru/dgp/news/" TargetMode="External"/><Relationship Id="rId79" Type="http://schemas.openxmlformats.org/officeDocument/2006/relationships/hyperlink" Target="https://www.mos.ru/news/item/43306073/" TargetMode="External"/><Relationship Id="rId87" Type="http://schemas.openxmlformats.org/officeDocument/2006/relationships/hyperlink" Target="https://www.mos.ru/news/item/43204073/" TargetMode="External"/><Relationship Id="rId102" Type="http://schemas.openxmlformats.org/officeDocument/2006/relationships/hyperlink" Target="http://apr.mos.ru/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investmoscow.ru/calendar-of-events/2018-07/26/modernizatsiya-i-pereosnashcheniye-kak-gorod-pomozhet-tekhnoparkam/" TargetMode="External"/><Relationship Id="rId61" Type="http://schemas.openxmlformats.org/officeDocument/2006/relationships/hyperlink" Target="http://minpromtorg.gov.ru/press-centre/news/" TargetMode="External"/><Relationship Id="rId82" Type="http://schemas.openxmlformats.org/officeDocument/2006/relationships/hyperlink" Target="https://www.mos.ru/news/item/43357073/" TargetMode="External"/><Relationship Id="rId90" Type="http://schemas.openxmlformats.org/officeDocument/2006/relationships/hyperlink" Target="http://mfppp.ru/news/" TargetMode="External"/><Relationship Id="rId95" Type="http://schemas.openxmlformats.org/officeDocument/2006/relationships/hyperlink" Target="http://innoagency.ru/ru/news/news/prioritet2018" TargetMode="External"/><Relationship Id="rId19" Type="http://schemas.openxmlformats.org/officeDocument/2006/relationships/hyperlink" Target="https://investmoscow.ru/calendar-of-events/2018-07/30/dlya-stroitelstva-tpu-alma-atinskaya-ishchut-investora/" TargetMode="External"/><Relationship Id="rId14" Type="http://schemas.openxmlformats.org/officeDocument/2006/relationships/hyperlink" Target="https://investmoscow.ru/calendar-of-events/2018-07/27/moskva-eto-ekonomicheskiy-lokomotiv-razvitiya-rossii/" TargetMode="External"/><Relationship Id="rId22" Type="http://schemas.openxmlformats.org/officeDocument/2006/relationships/hyperlink" Target="https://investmoscow.ru/calendar-of-events/2018-07/31/kakoy-prognoz-analitiki-otsenili-rynok-ofisnoy-nedvizhimosti-v-moskve/" TargetMode="External"/><Relationship Id="rId27" Type="http://schemas.openxmlformats.org/officeDocument/2006/relationships/hyperlink" Target="https://investmoscow.ru/calendar-of-events/2018-08/01/krupneyshiy-rynok-yevropy-skolko-v-moskve-individualnykh-predprinimateley/" TargetMode="External"/><Relationship Id="rId30" Type="http://schemas.openxmlformats.org/officeDocument/2006/relationships/hyperlink" Target="https://investmoscow.ru/calendar-of-events/2018-08/01/chaynyye-i-studii-tantsa-chto-yeshche-otkryvayetsya-na-arenduyemykh-ploshchadyakh/" TargetMode="External"/><Relationship Id="rId35" Type="http://schemas.openxmlformats.org/officeDocument/2006/relationships/hyperlink" Target="https://asi.ru/news/93717/" TargetMode="External"/><Relationship Id="rId43" Type="http://schemas.openxmlformats.org/officeDocument/2006/relationships/hyperlink" Target="http://mosregco.ru/medias/news/corp?_escaped_fragment_=/news/1401" TargetMode="External"/><Relationship Id="rId48" Type="http://schemas.openxmlformats.org/officeDocument/2006/relationships/hyperlink" Target="http://minpromtorg.gov.ru" TargetMode="External"/><Relationship Id="rId56" Type="http://schemas.openxmlformats.org/officeDocument/2006/relationships/hyperlink" Target="http://minpromtorg.gov.ru/press-centre/news/" TargetMode="External"/><Relationship Id="rId64" Type="http://schemas.openxmlformats.org/officeDocument/2006/relationships/hyperlink" Target="http://economy.gov.ru/minec/main" TargetMode="External"/><Relationship Id="rId69" Type="http://schemas.openxmlformats.org/officeDocument/2006/relationships/hyperlink" Target="https://www.mos.ru/news/item/43278073/" TargetMode="External"/><Relationship Id="rId77" Type="http://schemas.openxmlformats.org/officeDocument/2006/relationships/hyperlink" Target="https://www.mos.ru/news/item/43277073/" TargetMode="External"/><Relationship Id="rId100" Type="http://schemas.openxmlformats.org/officeDocument/2006/relationships/hyperlink" Target="https://www.mos.ru/news/item/43313073/" TargetMode="External"/><Relationship Id="rId105" Type="http://schemas.openxmlformats.org/officeDocument/2006/relationships/hyperlink" Target="http://mosgarantfund.ru" TargetMode="External"/><Relationship Id="rId8" Type="http://schemas.openxmlformats.org/officeDocument/2006/relationships/hyperlink" Target="https://investmoscow.ru/calendar-of-events/2018-07/26/populyarnyye-lgoty-skolko-pomeshcheniy-po-snizhennoy-stavke-razygrali-na-torgakh/" TargetMode="External"/><Relationship Id="rId51" Type="http://schemas.openxmlformats.org/officeDocument/2006/relationships/hyperlink" Target="http://minpromtorg.gov.ru/press-centre/news/" TargetMode="External"/><Relationship Id="rId72" Type="http://schemas.openxmlformats.org/officeDocument/2006/relationships/hyperlink" Target="https://www.mos.ru/news/item/43279073/" TargetMode="External"/><Relationship Id="rId80" Type="http://schemas.openxmlformats.org/officeDocument/2006/relationships/hyperlink" Target="https://www.mos.ru/news/item/43326073/" TargetMode="External"/><Relationship Id="rId85" Type="http://schemas.openxmlformats.org/officeDocument/2006/relationships/hyperlink" Target="https://www.mos.ru/news/item/43313073/" TargetMode="External"/><Relationship Id="rId93" Type="http://schemas.openxmlformats.org/officeDocument/2006/relationships/hyperlink" Target="http://innoagency.ru/ru/" TargetMode="External"/><Relationship Id="rId98" Type="http://schemas.openxmlformats.org/officeDocument/2006/relationships/hyperlink" Target="http://innoagency.ru/ru/news/news/pobeditelymosgormas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vestmoscow.ru/calendar-of-events/2018-07/27/sergey-sobyanin-tskad-sdelayet-logistiku-dvizheniya-v-regione-boleye-ponyatnoy-i-komfortnoy/" TargetMode="External"/><Relationship Id="rId17" Type="http://schemas.openxmlformats.org/officeDocument/2006/relationships/hyperlink" Target="https://investmoscow.ru/calendar-of-events/2018-07/30/biznes-s-lgotami-tekhnopolis-moskva-predlagayet-arendovat-krupnyye-ploshchadi/" TargetMode="External"/><Relationship Id="rId25" Type="http://schemas.openxmlformats.org/officeDocument/2006/relationships/hyperlink" Target="https://investmoscow.ru/calendar-of-events/2018-07/31/pekin-pobyval-v-gostyakh-u-moskvy/" TargetMode="External"/><Relationship Id="rId33" Type="http://schemas.openxmlformats.org/officeDocument/2006/relationships/hyperlink" Target="https://asi.ru/news/93709/" TargetMode="External"/><Relationship Id="rId38" Type="http://schemas.openxmlformats.org/officeDocument/2006/relationships/hyperlink" Target="https://asi.ru/news/93737/" TargetMode="External"/><Relationship Id="rId46" Type="http://schemas.openxmlformats.org/officeDocument/2006/relationships/hyperlink" Target="http://mosregco.ru/medias/news/corp?_escaped_fragment_=/news/1401" TargetMode="External"/><Relationship Id="rId59" Type="http://schemas.openxmlformats.org/officeDocument/2006/relationships/hyperlink" Target="http://minpromtorg.gov.ru/press-centre/news/" TargetMode="External"/><Relationship Id="rId67" Type="http://schemas.openxmlformats.org/officeDocument/2006/relationships/hyperlink" Target="https://www.mos.ru/dvms/news/" TargetMode="External"/><Relationship Id="rId103" Type="http://schemas.openxmlformats.org/officeDocument/2006/relationships/hyperlink" Target="https://smbn.ru/msp/news.htm" TargetMode="External"/><Relationship Id="rId108" Type="http://schemas.openxmlformats.org/officeDocument/2006/relationships/hyperlink" Target="http://frprf.ru/press-tsentr/novosti/otkryt-priem-zayavok-na-subsidirovanie-protsentnoy-stavki/" TargetMode="External"/><Relationship Id="rId20" Type="http://schemas.openxmlformats.org/officeDocument/2006/relationships/hyperlink" Target="https://investmoscow.ru/calendar-of-events/2018-07/30/v-sosenskom-poyavyatsya-chetyre-detskikh-sada-dve-shkoly-i-dva-obrazovatelnykh-kompleksa/" TargetMode="External"/><Relationship Id="rId41" Type="http://schemas.openxmlformats.org/officeDocument/2006/relationships/hyperlink" Target="http://mosregco.ru" TargetMode="External"/><Relationship Id="rId54" Type="http://schemas.openxmlformats.org/officeDocument/2006/relationships/hyperlink" Target="http://minpromtorg.gov.ru/press-centre/news/" TargetMode="External"/><Relationship Id="rId62" Type="http://schemas.openxmlformats.org/officeDocument/2006/relationships/hyperlink" Target="http://minpromtorg.gov.ru/press-centre/news/" TargetMode="External"/><Relationship Id="rId70" Type="http://schemas.openxmlformats.org/officeDocument/2006/relationships/hyperlink" Target="https://www.mos.ru/dtu/news/" TargetMode="External"/><Relationship Id="rId75" Type="http://schemas.openxmlformats.org/officeDocument/2006/relationships/hyperlink" Target="https://www.mos.ru/news/item/43144073/" TargetMode="External"/><Relationship Id="rId83" Type="http://schemas.openxmlformats.org/officeDocument/2006/relationships/hyperlink" Target="https://www.mos.ru/dnpp/news/" TargetMode="External"/><Relationship Id="rId88" Type="http://schemas.openxmlformats.org/officeDocument/2006/relationships/hyperlink" Target="https://www.mos.ru/news/item/43224073/" TargetMode="External"/><Relationship Id="rId91" Type="http://schemas.openxmlformats.org/officeDocument/2006/relationships/hyperlink" Target="https://mfppp.ru/news/novosti/novyy-onlayn-servis-dlya-podachi-zayavki-v-mfppip/" TargetMode="External"/><Relationship Id="rId96" Type="http://schemas.openxmlformats.org/officeDocument/2006/relationships/hyperlink" Target="http://innoagency.ru/ru/news/news/MediTouchtechnologia" TargetMode="External"/><Relationship Id="rId1" Type="http://schemas.openxmlformats.org/officeDocument/2006/relationships/styles" Target="styles.xml"/><Relationship Id="rId6" Type="http://schemas.openxmlformats.org/officeDocument/2006/relationships/hyperlink" Target="https://investmoscow.ru/calendar-of-events/2018-07/26/parol-leta-stabilnost/" TargetMode="External"/><Relationship Id="rId15" Type="http://schemas.openxmlformats.org/officeDocument/2006/relationships/hyperlink" Target="https://investmoscow.ru/calendar-of-events/2018-07/27/dlya-postavshchikov-i-zakazchikov-o-chem-rasskazhut-v-letney-shkole-na-vdnkh/" TargetMode="External"/><Relationship Id="rId23" Type="http://schemas.openxmlformats.org/officeDocument/2006/relationships/hyperlink" Target="https://investmoscow.ru/calendar-of-events/2018-07/31/v-promzone-kaloshino-postroyat-pochti-1-mln-kvadratov-nedvizhimosti/" TargetMode="External"/><Relationship Id="rId28" Type="http://schemas.openxmlformats.org/officeDocument/2006/relationships/hyperlink" Target="https://investmoscow.ru/calendar-of-events/2018-08/01/sobyanin-vozle-mtsk-mozhno-postroit-do-6-mln-kvadratov-nedvizhimosti/" TargetMode="External"/><Relationship Id="rId36" Type="http://schemas.openxmlformats.org/officeDocument/2006/relationships/hyperlink" Target="https://asi.ru/news/93735/" TargetMode="External"/><Relationship Id="rId49" Type="http://schemas.openxmlformats.org/officeDocument/2006/relationships/hyperlink" Target="http://minpromtorg.gov.ru/press-centre/news/" TargetMode="External"/><Relationship Id="rId57" Type="http://schemas.openxmlformats.org/officeDocument/2006/relationships/hyperlink" Target="http://minpromtorg.gov.ru/press-centre/news/" TargetMode="External"/><Relationship Id="rId106" Type="http://schemas.openxmlformats.org/officeDocument/2006/relationships/hyperlink" Target="http://frprf.ru" TargetMode="External"/><Relationship Id="rId10" Type="http://schemas.openxmlformats.org/officeDocument/2006/relationships/hyperlink" Target="https://investmoscow.ru/calendar-of-events/2018-07/26/komfortnyye-i-ekologichnyye-kogda-avtobusy-zamenyat-elektrobusami/" TargetMode="External"/><Relationship Id="rId31" Type="http://schemas.openxmlformats.org/officeDocument/2006/relationships/hyperlink" Target="https://investmoscow.ru/calendar-of-events/2018-08/01/gde-pechatalis-bolsheviki-chast-dokhodnogo-doma-semenkevicha-vystavili-na-torgi/" TargetMode="External"/><Relationship Id="rId44" Type="http://schemas.openxmlformats.org/officeDocument/2006/relationships/hyperlink" Target="http://mosregco.ru/medias/news/corp?_escaped_fragment_=/news/1401" TargetMode="External"/><Relationship Id="rId52" Type="http://schemas.openxmlformats.org/officeDocument/2006/relationships/hyperlink" Target="http://minpromtorg.gov.ru/press-centre/news/" TargetMode="External"/><Relationship Id="rId60" Type="http://schemas.openxmlformats.org/officeDocument/2006/relationships/hyperlink" Target="http://minpromtorg.gov.ru/press-centre/news/" TargetMode="External"/><Relationship Id="rId65" Type="http://schemas.openxmlformats.org/officeDocument/2006/relationships/hyperlink" Target="http://economy.gov.ru/minec/press/news/201826074" TargetMode="External"/><Relationship Id="rId73" Type="http://schemas.openxmlformats.org/officeDocument/2006/relationships/hyperlink" Target="https://www.mos.ru/news/item/43374073/" TargetMode="External"/><Relationship Id="rId78" Type="http://schemas.openxmlformats.org/officeDocument/2006/relationships/hyperlink" Target="https://www.mos.ru/news/item/43282073/" TargetMode="External"/><Relationship Id="rId81" Type="http://schemas.openxmlformats.org/officeDocument/2006/relationships/hyperlink" Target="https://www.mos.ru/news/item/43333073/" TargetMode="External"/><Relationship Id="rId86" Type="http://schemas.openxmlformats.org/officeDocument/2006/relationships/hyperlink" Target="https://www.mos.ru/depr/" TargetMode="External"/><Relationship Id="rId94" Type="http://schemas.openxmlformats.org/officeDocument/2006/relationships/hyperlink" Target="http://innoagency.ru/ru/news/news/pobeditelyotkritiezaprosy1" TargetMode="External"/><Relationship Id="rId99" Type="http://schemas.openxmlformats.org/officeDocument/2006/relationships/hyperlink" Target="http://apr.mos.ru" TargetMode="External"/><Relationship Id="rId101" Type="http://schemas.openxmlformats.org/officeDocument/2006/relationships/hyperlink" Target="http://apr.mos.ru/" TargetMode="External"/><Relationship Id="rId4" Type="http://schemas.openxmlformats.org/officeDocument/2006/relationships/hyperlink" Target="https://investmoscow.ru/" TargetMode="External"/><Relationship Id="rId9" Type="http://schemas.openxmlformats.org/officeDocument/2006/relationships/hyperlink" Target="https://investmoscow.ru/calendar-of-events/2018-07/26/rezident-tekhnoparka-slava-proizvodit-sovremennyye-biologicheskiye-sredstva-zashchity-selskokhozyaystvennykh-rasteniy/" TargetMode="External"/><Relationship Id="rId13" Type="http://schemas.openxmlformats.org/officeDocument/2006/relationships/hyperlink" Target="https://investmoscow.ru/calendar-of-events/2018-07/27/delimsya-opytom-biznesmeny-iz-80-regionov-stali-uchastnikami-stolichnykh-vebinarov/" TargetMode="External"/><Relationship Id="rId18" Type="http://schemas.openxmlformats.org/officeDocument/2006/relationships/hyperlink" Target="https://investmoscow.ru/calendar-of-events/2018-07/30/tempy-prodazh-legkovykh-avtomashin-v-moskve-vyrosli-na-15-protsentov/" TargetMode="External"/><Relationship Id="rId39" Type="http://schemas.openxmlformats.org/officeDocument/2006/relationships/hyperlink" Target="https://asi.ru/news/93766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asi.ru/news/93716/" TargetMode="External"/><Relationship Id="rId50" Type="http://schemas.openxmlformats.org/officeDocument/2006/relationships/hyperlink" Target="http://minpromtorg.gov.ru/press-centre/news/" TargetMode="External"/><Relationship Id="rId55" Type="http://schemas.openxmlformats.org/officeDocument/2006/relationships/hyperlink" Target="http://minpromtorg.gov.ru/press-centre/news/" TargetMode="External"/><Relationship Id="rId76" Type="http://schemas.openxmlformats.org/officeDocument/2006/relationships/hyperlink" Target="https://www.mos.ru/news/item/43261073/" TargetMode="External"/><Relationship Id="rId97" Type="http://schemas.openxmlformats.org/officeDocument/2006/relationships/hyperlink" Target="http://innoagency.ru/ru/news/news/grandfinalokmmk" TargetMode="External"/><Relationship Id="rId104" Type="http://schemas.openxmlformats.org/officeDocument/2006/relationships/hyperlink" Target="http://www.mosinnov.ru/" TargetMode="External"/><Relationship Id="rId7" Type="http://schemas.openxmlformats.org/officeDocument/2006/relationships/hyperlink" Target="https://investmoscow.ru/calendar-of-events/2018-07/26/biznes-smozhet-kupit-u-goroda-12-obyektov-kulturnogo-naslediya/" TargetMode="External"/><Relationship Id="rId71" Type="http://schemas.openxmlformats.org/officeDocument/2006/relationships/hyperlink" Target="https://www.mos.ru/news/item/43225073/" TargetMode="External"/><Relationship Id="rId92" Type="http://schemas.openxmlformats.org/officeDocument/2006/relationships/hyperlink" Target="http://moscow-expor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2018-07-04T13:28:00Z</dcterms:created>
  <dcterms:modified xsi:type="dcterms:W3CDTF">2018-08-01T15:10:00Z</dcterms:modified>
</cp:coreProperties>
</file>